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0B97E6" w14:textId="77777777" w:rsidR="004C03C5" w:rsidRPr="003F2292" w:rsidRDefault="004C03C5" w:rsidP="0059732C">
      <w:pPr>
        <w:tabs>
          <w:tab w:val="left" w:pos="1440"/>
        </w:tabs>
        <w:spacing w:after="0" w:line="240" w:lineRule="auto"/>
        <w:rPr>
          <w:rFonts w:ascii="Times New Roman" w:eastAsia="Times New Roman" w:hAnsi="Times New Roman" w:cs="Times New Roman"/>
          <w:b/>
          <w:sz w:val="24"/>
          <w:szCs w:val="24"/>
          <w:lang w:eastAsia="cs-CZ"/>
        </w:rPr>
      </w:pPr>
    </w:p>
    <w:p w14:paraId="27CF16D1" w14:textId="77777777" w:rsidR="0059732C" w:rsidRDefault="004C03C5" w:rsidP="0059732C">
      <w:pPr>
        <w:tabs>
          <w:tab w:val="left" w:pos="1440"/>
        </w:tabs>
        <w:spacing w:after="0"/>
        <w:rPr>
          <w:rFonts w:ascii="Times New Roman" w:eastAsia="Times New Roman" w:hAnsi="Times New Roman" w:cs="Times New Roman"/>
          <w:b/>
          <w:sz w:val="24"/>
          <w:szCs w:val="24"/>
          <w:lang w:eastAsia="cs-CZ"/>
        </w:rPr>
      </w:pPr>
      <w:bookmarkStart w:id="0" w:name="_Hlk505809863"/>
      <w:r w:rsidRPr="003F2292">
        <w:rPr>
          <w:rFonts w:ascii="Times New Roman" w:hAnsi="Times New Roman" w:cs="Times New Roman"/>
          <w:sz w:val="24"/>
          <w:szCs w:val="24"/>
        </w:rPr>
        <w:t xml:space="preserve">Akce: </w:t>
      </w:r>
      <w:r w:rsidRPr="003F2292">
        <w:rPr>
          <w:rFonts w:ascii="Times New Roman" w:hAnsi="Times New Roman" w:cs="Times New Roman"/>
          <w:sz w:val="24"/>
          <w:szCs w:val="24"/>
        </w:rPr>
        <w:tab/>
      </w:r>
      <w:r w:rsidR="002128C6" w:rsidRPr="002128C6">
        <w:rPr>
          <w:rFonts w:ascii="Times New Roman" w:eastAsia="Times New Roman" w:hAnsi="Times New Roman" w:cs="Times New Roman"/>
          <w:b/>
          <w:sz w:val="24"/>
          <w:szCs w:val="24"/>
          <w:lang w:eastAsia="cs-CZ"/>
        </w:rPr>
        <w:t>Stavební úpravy Střediska volného času, Zemědělská 619/2, v</w:t>
      </w:r>
      <w:r w:rsidR="0059732C">
        <w:rPr>
          <w:rFonts w:ascii="Times New Roman" w:eastAsia="Times New Roman" w:hAnsi="Times New Roman" w:cs="Times New Roman"/>
          <w:b/>
          <w:sz w:val="24"/>
          <w:szCs w:val="24"/>
          <w:lang w:eastAsia="cs-CZ"/>
        </w:rPr>
        <w:t> </w:t>
      </w:r>
      <w:r w:rsidR="002128C6" w:rsidRPr="002128C6">
        <w:rPr>
          <w:rFonts w:ascii="Times New Roman" w:eastAsia="Times New Roman" w:hAnsi="Times New Roman" w:cs="Times New Roman"/>
          <w:b/>
          <w:sz w:val="24"/>
          <w:szCs w:val="24"/>
          <w:lang w:eastAsia="cs-CZ"/>
        </w:rPr>
        <w:t>Ivančicích</w:t>
      </w:r>
    </w:p>
    <w:p w14:paraId="4EAB159C" w14:textId="77777777" w:rsidR="004C03C5" w:rsidRPr="002128C6" w:rsidRDefault="0059732C" w:rsidP="0059732C">
      <w:pPr>
        <w:tabs>
          <w:tab w:val="left" w:pos="1440"/>
        </w:tabs>
        <w:spacing w:after="0"/>
        <w:rPr>
          <w:rFonts w:ascii="Times New Roman" w:eastAsia="Times New Roman" w:hAnsi="Times New Roman" w:cs="Times New Roman"/>
          <w:b/>
          <w:sz w:val="24"/>
          <w:szCs w:val="24"/>
          <w:lang w:eastAsia="cs-CZ"/>
        </w:rPr>
      </w:pPr>
      <w:bookmarkStart w:id="1" w:name="_Hlk20556343"/>
      <w:r>
        <w:rPr>
          <w:rFonts w:ascii="Times New Roman" w:eastAsia="Times New Roman" w:hAnsi="Times New Roman" w:cs="Times New Roman"/>
          <w:b/>
          <w:sz w:val="24"/>
          <w:szCs w:val="24"/>
          <w:lang w:eastAsia="cs-CZ"/>
        </w:rPr>
        <w:t xml:space="preserve">                        (Komunitní centrum Horizont)</w:t>
      </w:r>
      <w:r w:rsidR="004C03C5" w:rsidRPr="003F2292">
        <w:rPr>
          <w:rFonts w:ascii="Times New Roman" w:hAnsi="Times New Roman" w:cs="Times New Roman"/>
          <w:b/>
          <w:sz w:val="24"/>
          <w:szCs w:val="24"/>
        </w:rPr>
        <w:t xml:space="preserve">                </w:t>
      </w:r>
    </w:p>
    <w:bookmarkEnd w:id="1"/>
    <w:p w14:paraId="1468D8AB" w14:textId="77777777" w:rsidR="004C03C5" w:rsidRPr="003F2292" w:rsidRDefault="004C03C5" w:rsidP="004C03C5">
      <w:pPr>
        <w:spacing w:after="0"/>
        <w:rPr>
          <w:rFonts w:ascii="Times New Roman" w:hAnsi="Times New Roman" w:cs="Times New Roman"/>
          <w:sz w:val="24"/>
          <w:szCs w:val="24"/>
        </w:rPr>
      </w:pPr>
    </w:p>
    <w:p w14:paraId="154CC72E" w14:textId="77777777" w:rsidR="00E37457" w:rsidRDefault="004C03C5" w:rsidP="004C03C5">
      <w:pPr>
        <w:tabs>
          <w:tab w:val="left" w:pos="1440"/>
        </w:tabs>
        <w:spacing w:after="0"/>
        <w:rPr>
          <w:rFonts w:ascii="Times New Roman" w:eastAsia="Times New Roman" w:hAnsi="Times New Roman" w:cs="Times New Roman"/>
          <w:b/>
          <w:sz w:val="24"/>
          <w:szCs w:val="24"/>
          <w:lang w:eastAsia="cs-CZ"/>
        </w:rPr>
      </w:pPr>
      <w:r w:rsidRPr="003F2292">
        <w:rPr>
          <w:rFonts w:ascii="Times New Roman" w:hAnsi="Times New Roman" w:cs="Times New Roman"/>
          <w:sz w:val="24"/>
          <w:szCs w:val="24"/>
        </w:rPr>
        <w:t xml:space="preserve">Stavebník:       </w:t>
      </w:r>
      <w:r w:rsidR="002128C6" w:rsidRPr="002128C6">
        <w:rPr>
          <w:rFonts w:ascii="Times New Roman" w:eastAsia="Times New Roman" w:hAnsi="Times New Roman" w:cs="Times New Roman"/>
          <w:b/>
          <w:sz w:val="24"/>
          <w:szCs w:val="24"/>
          <w:lang w:eastAsia="cs-CZ"/>
        </w:rPr>
        <w:t>Středisko volného času, p</w:t>
      </w:r>
      <w:r w:rsidR="00E37457">
        <w:rPr>
          <w:rFonts w:ascii="Times New Roman" w:eastAsia="Times New Roman" w:hAnsi="Times New Roman" w:cs="Times New Roman"/>
          <w:b/>
          <w:sz w:val="24"/>
          <w:szCs w:val="24"/>
          <w:lang w:eastAsia="cs-CZ"/>
        </w:rPr>
        <w:t>říspěvková organizace</w:t>
      </w:r>
      <w:r w:rsidR="002128C6" w:rsidRPr="002128C6">
        <w:rPr>
          <w:rFonts w:ascii="Times New Roman" w:eastAsia="Times New Roman" w:hAnsi="Times New Roman" w:cs="Times New Roman"/>
          <w:b/>
          <w:sz w:val="24"/>
          <w:szCs w:val="24"/>
          <w:lang w:eastAsia="cs-CZ"/>
        </w:rPr>
        <w:t xml:space="preserve">, Zemědělská 619/2, </w:t>
      </w:r>
      <w:r w:rsidR="00E37457">
        <w:rPr>
          <w:rFonts w:ascii="Times New Roman" w:eastAsia="Times New Roman" w:hAnsi="Times New Roman" w:cs="Times New Roman"/>
          <w:b/>
          <w:sz w:val="24"/>
          <w:szCs w:val="24"/>
          <w:lang w:eastAsia="cs-CZ"/>
        </w:rPr>
        <w:t xml:space="preserve">    </w:t>
      </w:r>
    </w:p>
    <w:p w14:paraId="3D81E5E2" w14:textId="77777777" w:rsidR="004C03C5" w:rsidRPr="003F2292" w:rsidRDefault="00E37457" w:rsidP="004C03C5">
      <w:pPr>
        <w:tabs>
          <w:tab w:val="left" w:pos="1440"/>
        </w:tabs>
        <w:spacing w:after="0"/>
        <w:rPr>
          <w:rFonts w:ascii="Times New Roman" w:hAnsi="Times New Roman" w:cs="Times New Roman"/>
          <w:b/>
          <w:sz w:val="24"/>
          <w:szCs w:val="24"/>
        </w:rPr>
      </w:pPr>
      <w:r>
        <w:rPr>
          <w:rFonts w:ascii="Times New Roman" w:eastAsia="Times New Roman" w:hAnsi="Times New Roman" w:cs="Times New Roman"/>
          <w:b/>
          <w:sz w:val="24"/>
          <w:szCs w:val="24"/>
          <w:lang w:eastAsia="cs-CZ"/>
        </w:rPr>
        <w:t xml:space="preserve">                        </w:t>
      </w:r>
      <w:r w:rsidR="002128C6" w:rsidRPr="002128C6">
        <w:rPr>
          <w:rFonts w:ascii="Times New Roman" w:eastAsia="Times New Roman" w:hAnsi="Times New Roman" w:cs="Times New Roman"/>
          <w:b/>
          <w:sz w:val="24"/>
          <w:szCs w:val="24"/>
          <w:lang w:eastAsia="cs-CZ"/>
        </w:rPr>
        <w:t>664 91 Ivančice</w:t>
      </w:r>
    </w:p>
    <w:p w14:paraId="3B5CF574" w14:textId="77777777" w:rsidR="009A2536" w:rsidRPr="009A2536" w:rsidRDefault="009A2536" w:rsidP="009A2536">
      <w:pPr>
        <w:tabs>
          <w:tab w:val="left" w:pos="1440"/>
        </w:tabs>
        <w:spacing w:after="0" w:line="240" w:lineRule="auto"/>
        <w:rPr>
          <w:rFonts w:ascii="Times New Roman" w:eastAsia="Times New Roman" w:hAnsi="Times New Roman" w:cs="Times New Roman"/>
          <w:sz w:val="24"/>
          <w:szCs w:val="24"/>
          <w:lang w:eastAsia="cs-CZ"/>
        </w:rPr>
      </w:pPr>
    </w:p>
    <w:p w14:paraId="7841419F" w14:textId="77777777" w:rsidR="009A2536" w:rsidRPr="009A2536" w:rsidRDefault="009A2536" w:rsidP="009A2536">
      <w:pPr>
        <w:tabs>
          <w:tab w:val="left" w:pos="1440"/>
        </w:tabs>
        <w:spacing w:after="0" w:line="240" w:lineRule="auto"/>
        <w:rPr>
          <w:rFonts w:ascii="Times New Roman" w:eastAsia="Times New Roman" w:hAnsi="Times New Roman" w:cs="Times New Roman"/>
          <w:sz w:val="24"/>
          <w:szCs w:val="24"/>
          <w:lang w:eastAsia="cs-CZ"/>
        </w:rPr>
      </w:pPr>
    </w:p>
    <w:p w14:paraId="7A7F72D6" w14:textId="77777777" w:rsidR="009A2536" w:rsidRPr="009A2536" w:rsidRDefault="009A2536" w:rsidP="009A2536">
      <w:pPr>
        <w:tabs>
          <w:tab w:val="left" w:pos="1440"/>
        </w:tabs>
        <w:spacing w:after="0" w:line="240" w:lineRule="auto"/>
        <w:rPr>
          <w:rFonts w:ascii="Times New Roman" w:eastAsia="Times New Roman" w:hAnsi="Times New Roman" w:cs="Times New Roman"/>
          <w:sz w:val="24"/>
          <w:szCs w:val="24"/>
          <w:lang w:eastAsia="cs-CZ"/>
        </w:rPr>
      </w:pPr>
    </w:p>
    <w:p w14:paraId="0665622C" w14:textId="77777777" w:rsidR="009A2536" w:rsidRPr="009A2536" w:rsidRDefault="009A2536" w:rsidP="009A2536">
      <w:pPr>
        <w:tabs>
          <w:tab w:val="left" w:pos="1440"/>
        </w:tabs>
        <w:spacing w:after="0" w:line="240" w:lineRule="auto"/>
        <w:rPr>
          <w:rFonts w:ascii="Times New Roman" w:eastAsia="Times New Roman" w:hAnsi="Times New Roman" w:cs="Times New Roman"/>
          <w:sz w:val="24"/>
          <w:szCs w:val="24"/>
          <w:lang w:eastAsia="cs-CZ"/>
        </w:rPr>
      </w:pPr>
    </w:p>
    <w:p w14:paraId="7A73F125" w14:textId="77777777" w:rsidR="009A2536" w:rsidRPr="009A2536" w:rsidRDefault="009A2536" w:rsidP="009A2536">
      <w:pPr>
        <w:tabs>
          <w:tab w:val="left" w:pos="1440"/>
        </w:tabs>
        <w:spacing w:after="0" w:line="240" w:lineRule="auto"/>
        <w:rPr>
          <w:rFonts w:ascii="Times New Roman" w:eastAsia="Times New Roman" w:hAnsi="Times New Roman" w:cs="Times New Roman"/>
          <w:sz w:val="24"/>
          <w:szCs w:val="24"/>
          <w:lang w:eastAsia="cs-CZ"/>
        </w:rPr>
      </w:pPr>
    </w:p>
    <w:p w14:paraId="4CF71D5D" w14:textId="77777777" w:rsidR="009A2536" w:rsidRPr="009A2536" w:rsidRDefault="009A2536" w:rsidP="009A2536">
      <w:pPr>
        <w:tabs>
          <w:tab w:val="left" w:pos="1440"/>
        </w:tabs>
        <w:spacing w:after="0" w:line="240" w:lineRule="auto"/>
        <w:rPr>
          <w:rFonts w:ascii="Times New Roman" w:eastAsia="Times New Roman" w:hAnsi="Times New Roman" w:cs="Times New Roman"/>
          <w:sz w:val="24"/>
          <w:szCs w:val="24"/>
          <w:lang w:eastAsia="cs-CZ"/>
        </w:rPr>
      </w:pPr>
    </w:p>
    <w:p w14:paraId="3F2E5B9E" w14:textId="77777777" w:rsidR="009A2536" w:rsidRPr="009A2536" w:rsidRDefault="009A2536" w:rsidP="009A2536">
      <w:pPr>
        <w:spacing w:after="0" w:line="240" w:lineRule="auto"/>
        <w:rPr>
          <w:rFonts w:ascii="Times New Roman" w:eastAsia="Times New Roman" w:hAnsi="Times New Roman" w:cs="Times New Roman"/>
          <w:sz w:val="24"/>
          <w:szCs w:val="24"/>
          <w:lang w:eastAsia="cs-CZ"/>
        </w:rPr>
      </w:pPr>
    </w:p>
    <w:p w14:paraId="707D8646" w14:textId="77777777" w:rsidR="009A2536" w:rsidRPr="009A2536" w:rsidRDefault="009A2536" w:rsidP="009A2536">
      <w:pPr>
        <w:spacing w:after="0" w:line="240" w:lineRule="auto"/>
        <w:rPr>
          <w:rFonts w:ascii="Times New Roman" w:eastAsia="Times New Roman" w:hAnsi="Times New Roman" w:cs="Times New Roman"/>
          <w:sz w:val="24"/>
          <w:szCs w:val="24"/>
          <w:lang w:eastAsia="cs-CZ"/>
        </w:rPr>
      </w:pPr>
    </w:p>
    <w:p w14:paraId="1A952F62" w14:textId="77777777" w:rsidR="009A2536" w:rsidRPr="009A2536" w:rsidRDefault="009A2536" w:rsidP="009A2536">
      <w:pPr>
        <w:spacing w:after="0" w:line="240" w:lineRule="auto"/>
        <w:jc w:val="center"/>
        <w:rPr>
          <w:rFonts w:ascii="Times New Roman" w:eastAsia="Times New Roman" w:hAnsi="Times New Roman" w:cs="Times New Roman"/>
          <w:sz w:val="24"/>
          <w:szCs w:val="24"/>
          <w:lang w:eastAsia="cs-CZ"/>
        </w:rPr>
      </w:pPr>
    </w:p>
    <w:p w14:paraId="68477121" w14:textId="77777777" w:rsidR="009A2536" w:rsidRDefault="00BB4CF9" w:rsidP="00BB4CF9">
      <w:pPr>
        <w:pStyle w:val="Odstavecseseznamem"/>
        <w:numPr>
          <w:ilvl w:val="0"/>
          <w:numId w:val="7"/>
        </w:numPr>
        <w:spacing w:after="0" w:line="240" w:lineRule="auto"/>
        <w:jc w:val="center"/>
        <w:rPr>
          <w:rFonts w:ascii="Times New Roman" w:eastAsia="Times New Roman" w:hAnsi="Times New Roman" w:cs="Times New Roman"/>
          <w:b/>
          <w:sz w:val="56"/>
          <w:szCs w:val="56"/>
          <w:lang w:eastAsia="cs-CZ"/>
        </w:rPr>
      </w:pPr>
      <w:r w:rsidRPr="00BB4CF9">
        <w:rPr>
          <w:rFonts w:ascii="Times New Roman" w:eastAsia="Times New Roman" w:hAnsi="Times New Roman" w:cs="Times New Roman"/>
          <w:b/>
          <w:sz w:val="56"/>
          <w:szCs w:val="56"/>
          <w:lang w:eastAsia="cs-CZ"/>
        </w:rPr>
        <w:t xml:space="preserve">Dokumentace </w:t>
      </w:r>
      <w:r w:rsidR="003938ED">
        <w:rPr>
          <w:rFonts w:ascii="Times New Roman" w:eastAsia="Times New Roman" w:hAnsi="Times New Roman" w:cs="Times New Roman"/>
          <w:b/>
          <w:sz w:val="56"/>
          <w:szCs w:val="56"/>
          <w:lang w:eastAsia="cs-CZ"/>
        </w:rPr>
        <w:t>objektů a technických a technologických zařízení</w:t>
      </w:r>
    </w:p>
    <w:p w14:paraId="17CBF77A" w14:textId="618AC1CA" w:rsidR="00675E6E" w:rsidRPr="00144AF3" w:rsidRDefault="00675E6E" w:rsidP="00675E6E">
      <w:pPr>
        <w:spacing w:after="0"/>
        <w:ind w:left="1077"/>
        <w:jc w:val="center"/>
        <w:rPr>
          <w:rFonts w:ascii="Times New Roman" w:hAnsi="Times New Roman" w:cs="Times New Roman"/>
          <w:sz w:val="24"/>
          <w:szCs w:val="24"/>
        </w:rPr>
      </w:pPr>
      <w:r w:rsidRPr="00144AF3">
        <w:rPr>
          <w:rFonts w:ascii="Times New Roman" w:hAnsi="Times New Roman" w:cs="Times New Roman"/>
          <w:sz w:val="24"/>
          <w:szCs w:val="24"/>
        </w:rPr>
        <w:t>dle přílohy č. 1</w:t>
      </w:r>
      <w:r w:rsidR="001033B9">
        <w:rPr>
          <w:rFonts w:ascii="Times New Roman" w:hAnsi="Times New Roman" w:cs="Times New Roman"/>
          <w:sz w:val="24"/>
          <w:szCs w:val="24"/>
        </w:rPr>
        <w:t>3</w:t>
      </w:r>
      <w:r w:rsidRPr="00144AF3">
        <w:rPr>
          <w:rFonts w:ascii="Times New Roman" w:hAnsi="Times New Roman" w:cs="Times New Roman"/>
          <w:sz w:val="24"/>
          <w:szCs w:val="24"/>
        </w:rPr>
        <w:t xml:space="preserve"> k vyhl. č. 499/2006, o dokumentaci staveb, </w:t>
      </w:r>
    </w:p>
    <w:p w14:paraId="06E1B9CC" w14:textId="77777777" w:rsidR="00675E6E" w:rsidRPr="00144AF3" w:rsidRDefault="00675E6E" w:rsidP="00675E6E">
      <w:pPr>
        <w:spacing w:after="0"/>
        <w:ind w:left="1077"/>
        <w:jc w:val="center"/>
        <w:rPr>
          <w:rFonts w:ascii="Times New Roman" w:hAnsi="Times New Roman" w:cs="Times New Roman"/>
          <w:sz w:val="24"/>
          <w:szCs w:val="24"/>
        </w:rPr>
      </w:pPr>
      <w:r w:rsidRPr="00144AF3">
        <w:rPr>
          <w:rFonts w:ascii="Times New Roman" w:hAnsi="Times New Roman" w:cs="Times New Roman"/>
          <w:sz w:val="24"/>
          <w:szCs w:val="24"/>
        </w:rPr>
        <w:t>ve znění pozdějších předpisů.</w:t>
      </w:r>
    </w:p>
    <w:p w14:paraId="1CA17C9C" w14:textId="77777777" w:rsidR="00675E6E" w:rsidRPr="00BB4CF9" w:rsidRDefault="00675E6E" w:rsidP="00675E6E">
      <w:pPr>
        <w:pStyle w:val="Odstavecseseznamem"/>
        <w:spacing w:after="0" w:line="240" w:lineRule="auto"/>
        <w:ind w:left="1080"/>
        <w:rPr>
          <w:rFonts w:ascii="Times New Roman" w:eastAsia="Times New Roman" w:hAnsi="Times New Roman" w:cs="Times New Roman"/>
          <w:b/>
          <w:sz w:val="56"/>
          <w:szCs w:val="56"/>
          <w:lang w:eastAsia="cs-CZ"/>
        </w:rPr>
      </w:pPr>
    </w:p>
    <w:p w14:paraId="7A363AAB" w14:textId="77777777" w:rsidR="009A2536" w:rsidRPr="009A2536" w:rsidRDefault="009A2536" w:rsidP="009A2536">
      <w:pPr>
        <w:spacing w:after="0" w:line="240" w:lineRule="auto"/>
        <w:rPr>
          <w:rFonts w:ascii="Times New Roman" w:eastAsia="Times New Roman" w:hAnsi="Times New Roman" w:cs="Times New Roman"/>
          <w:sz w:val="24"/>
          <w:szCs w:val="24"/>
          <w:lang w:eastAsia="cs-CZ"/>
        </w:rPr>
      </w:pPr>
    </w:p>
    <w:p w14:paraId="0D75B5B3" w14:textId="77777777" w:rsidR="009A2536" w:rsidRPr="009A2536" w:rsidRDefault="009A2536" w:rsidP="009A2536">
      <w:pPr>
        <w:spacing w:after="0" w:line="240" w:lineRule="auto"/>
        <w:rPr>
          <w:rFonts w:ascii="Times New Roman" w:eastAsia="Times New Roman" w:hAnsi="Times New Roman" w:cs="Times New Roman"/>
          <w:sz w:val="24"/>
          <w:szCs w:val="24"/>
          <w:lang w:eastAsia="cs-CZ"/>
        </w:rPr>
      </w:pPr>
    </w:p>
    <w:p w14:paraId="77C84600" w14:textId="77777777" w:rsidR="009A2536" w:rsidRPr="009A2536" w:rsidRDefault="009A2536" w:rsidP="009A2536">
      <w:pPr>
        <w:spacing w:after="0" w:line="240" w:lineRule="auto"/>
        <w:rPr>
          <w:rFonts w:ascii="Times New Roman" w:eastAsia="Times New Roman" w:hAnsi="Times New Roman" w:cs="Times New Roman"/>
          <w:sz w:val="24"/>
          <w:szCs w:val="24"/>
          <w:lang w:eastAsia="cs-CZ"/>
        </w:rPr>
      </w:pPr>
    </w:p>
    <w:p w14:paraId="5932741F" w14:textId="77777777" w:rsidR="009A2536" w:rsidRPr="009A2536" w:rsidRDefault="009A2536" w:rsidP="009A2536">
      <w:pPr>
        <w:spacing w:after="0" w:line="240" w:lineRule="auto"/>
        <w:rPr>
          <w:rFonts w:ascii="Times New Roman" w:eastAsia="Times New Roman" w:hAnsi="Times New Roman" w:cs="Times New Roman"/>
          <w:sz w:val="24"/>
          <w:szCs w:val="24"/>
          <w:lang w:eastAsia="cs-CZ"/>
        </w:rPr>
      </w:pPr>
    </w:p>
    <w:p w14:paraId="7F9DA87E" w14:textId="77777777" w:rsidR="009A2536" w:rsidRPr="009A2536" w:rsidRDefault="009A2536" w:rsidP="009A2536">
      <w:pPr>
        <w:spacing w:after="0" w:line="240" w:lineRule="auto"/>
        <w:rPr>
          <w:rFonts w:ascii="Times New Roman" w:eastAsia="Times New Roman" w:hAnsi="Times New Roman" w:cs="Times New Roman"/>
          <w:sz w:val="24"/>
          <w:szCs w:val="24"/>
          <w:lang w:eastAsia="cs-CZ"/>
        </w:rPr>
      </w:pPr>
    </w:p>
    <w:p w14:paraId="5E55E4CE" w14:textId="77777777" w:rsidR="009A2536" w:rsidRPr="009A2536" w:rsidRDefault="009A2536" w:rsidP="009A2536">
      <w:pPr>
        <w:spacing w:after="0" w:line="240" w:lineRule="auto"/>
        <w:rPr>
          <w:rFonts w:ascii="Times New Roman" w:eastAsia="Times New Roman" w:hAnsi="Times New Roman" w:cs="Times New Roman"/>
          <w:sz w:val="24"/>
          <w:szCs w:val="24"/>
          <w:lang w:eastAsia="cs-CZ"/>
        </w:rPr>
      </w:pPr>
    </w:p>
    <w:p w14:paraId="20379691" w14:textId="77777777" w:rsidR="009A2536" w:rsidRPr="009A2536" w:rsidRDefault="009A2536" w:rsidP="009A2536">
      <w:pPr>
        <w:spacing w:after="0" w:line="240" w:lineRule="auto"/>
        <w:rPr>
          <w:rFonts w:ascii="Times New Roman" w:eastAsia="Times New Roman" w:hAnsi="Times New Roman" w:cs="Times New Roman"/>
          <w:sz w:val="24"/>
          <w:szCs w:val="24"/>
          <w:lang w:eastAsia="cs-CZ"/>
        </w:rPr>
      </w:pPr>
    </w:p>
    <w:p w14:paraId="0F980974" w14:textId="77777777" w:rsidR="009A2536" w:rsidRPr="009A2536" w:rsidRDefault="009A2536" w:rsidP="009A2536">
      <w:pPr>
        <w:spacing w:after="0" w:line="240" w:lineRule="auto"/>
        <w:rPr>
          <w:rFonts w:ascii="Times New Roman" w:eastAsia="Times New Roman" w:hAnsi="Times New Roman" w:cs="Times New Roman"/>
          <w:sz w:val="24"/>
          <w:szCs w:val="24"/>
          <w:lang w:eastAsia="cs-CZ"/>
        </w:rPr>
      </w:pPr>
    </w:p>
    <w:p w14:paraId="56AF5346" w14:textId="77777777" w:rsidR="009A2536" w:rsidRPr="009A2536" w:rsidRDefault="009A2536" w:rsidP="009A2536">
      <w:pPr>
        <w:spacing w:after="0" w:line="240" w:lineRule="auto"/>
        <w:rPr>
          <w:rFonts w:ascii="Times New Roman" w:eastAsia="Times New Roman" w:hAnsi="Times New Roman" w:cs="Times New Roman"/>
          <w:sz w:val="24"/>
          <w:szCs w:val="24"/>
          <w:lang w:eastAsia="cs-CZ"/>
        </w:rPr>
      </w:pPr>
    </w:p>
    <w:p w14:paraId="1F1A7DBF" w14:textId="77777777" w:rsidR="009A2536" w:rsidRDefault="009A2536" w:rsidP="009A2536">
      <w:pPr>
        <w:spacing w:after="0" w:line="240" w:lineRule="auto"/>
        <w:rPr>
          <w:rFonts w:ascii="Times New Roman" w:eastAsia="Times New Roman" w:hAnsi="Times New Roman" w:cs="Times New Roman"/>
          <w:sz w:val="24"/>
          <w:szCs w:val="24"/>
          <w:lang w:eastAsia="cs-CZ"/>
        </w:rPr>
      </w:pPr>
    </w:p>
    <w:p w14:paraId="5656CFA4" w14:textId="77777777" w:rsidR="009A2536" w:rsidRDefault="009A2536" w:rsidP="009A2536">
      <w:pPr>
        <w:spacing w:after="0" w:line="240" w:lineRule="auto"/>
        <w:rPr>
          <w:rFonts w:ascii="Times New Roman" w:eastAsia="Times New Roman" w:hAnsi="Times New Roman" w:cs="Times New Roman"/>
          <w:sz w:val="24"/>
          <w:szCs w:val="24"/>
          <w:lang w:eastAsia="cs-CZ"/>
        </w:rPr>
      </w:pPr>
    </w:p>
    <w:p w14:paraId="5B68BCD0" w14:textId="77777777" w:rsidR="009A2536" w:rsidRDefault="009A2536" w:rsidP="009A2536">
      <w:pPr>
        <w:spacing w:after="0" w:line="240" w:lineRule="auto"/>
        <w:rPr>
          <w:rFonts w:ascii="Times New Roman" w:eastAsia="Times New Roman" w:hAnsi="Times New Roman" w:cs="Times New Roman"/>
          <w:sz w:val="24"/>
          <w:szCs w:val="24"/>
          <w:lang w:eastAsia="cs-CZ"/>
        </w:rPr>
      </w:pPr>
    </w:p>
    <w:p w14:paraId="5C206987" w14:textId="77777777" w:rsidR="009A2536" w:rsidRPr="009A2536" w:rsidRDefault="009A2536" w:rsidP="009A2536">
      <w:pPr>
        <w:spacing w:after="0" w:line="240" w:lineRule="auto"/>
        <w:rPr>
          <w:rFonts w:ascii="Times New Roman" w:eastAsia="Times New Roman" w:hAnsi="Times New Roman" w:cs="Times New Roman"/>
          <w:sz w:val="24"/>
          <w:szCs w:val="24"/>
          <w:lang w:eastAsia="cs-CZ"/>
        </w:rPr>
      </w:pPr>
    </w:p>
    <w:p w14:paraId="627D4472" w14:textId="77777777" w:rsidR="009A2536" w:rsidRPr="009A2536" w:rsidRDefault="009A2536" w:rsidP="009A2536">
      <w:pPr>
        <w:tabs>
          <w:tab w:val="left" w:pos="2700"/>
        </w:tabs>
        <w:spacing w:after="0" w:line="240" w:lineRule="auto"/>
        <w:rPr>
          <w:rFonts w:ascii="Times New Roman" w:eastAsia="Times New Roman" w:hAnsi="Times New Roman" w:cs="Times New Roman"/>
          <w:sz w:val="24"/>
          <w:szCs w:val="24"/>
          <w:lang w:eastAsia="cs-CZ"/>
        </w:rPr>
      </w:pPr>
    </w:p>
    <w:p w14:paraId="7AB7B289" w14:textId="77777777" w:rsidR="00EF2718" w:rsidRPr="002B2084" w:rsidRDefault="00EF2718" w:rsidP="00EF2718">
      <w:pPr>
        <w:tabs>
          <w:tab w:val="left" w:pos="2700"/>
        </w:tabs>
      </w:pPr>
    </w:p>
    <w:p w14:paraId="74492BE6" w14:textId="77777777" w:rsidR="00EF2718" w:rsidRPr="00A23722" w:rsidRDefault="00EF2718" w:rsidP="00EF2718">
      <w:pPr>
        <w:tabs>
          <w:tab w:val="left" w:pos="2700"/>
        </w:tabs>
        <w:spacing w:after="0"/>
        <w:rPr>
          <w:rFonts w:ascii="Times New Roman" w:hAnsi="Times New Roman" w:cs="Times New Roman"/>
          <w:sz w:val="24"/>
          <w:szCs w:val="24"/>
        </w:rPr>
      </w:pPr>
      <w:r w:rsidRPr="00A23722">
        <w:rPr>
          <w:rFonts w:ascii="Times New Roman" w:hAnsi="Times New Roman" w:cs="Times New Roman"/>
          <w:sz w:val="24"/>
          <w:szCs w:val="24"/>
        </w:rPr>
        <w:t xml:space="preserve">Zodpovědný projektant: </w:t>
      </w:r>
      <w:r w:rsidRPr="00A23722">
        <w:rPr>
          <w:rFonts w:ascii="Times New Roman" w:hAnsi="Times New Roman" w:cs="Times New Roman"/>
          <w:sz w:val="24"/>
          <w:szCs w:val="24"/>
        </w:rPr>
        <w:tab/>
      </w:r>
      <w:r w:rsidRPr="00A23722">
        <w:rPr>
          <w:rFonts w:ascii="Times New Roman" w:hAnsi="Times New Roman" w:cs="Times New Roman"/>
          <w:sz w:val="24"/>
          <w:szCs w:val="24"/>
        </w:rPr>
        <w:tab/>
      </w:r>
      <w:r w:rsidRPr="00A23722">
        <w:rPr>
          <w:rFonts w:ascii="Times New Roman" w:hAnsi="Times New Roman" w:cs="Times New Roman"/>
          <w:sz w:val="24"/>
          <w:szCs w:val="24"/>
        </w:rPr>
        <w:tab/>
      </w:r>
      <w:r w:rsidRPr="00A23722">
        <w:rPr>
          <w:rFonts w:ascii="Times New Roman" w:hAnsi="Times New Roman" w:cs="Times New Roman"/>
          <w:b/>
          <w:sz w:val="24"/>
          <w:szCs w:val="24"/>
        </w:rPr>
        <w:t xml:space="preserve">Ing. Petra Dermeková </w:t>
      </w:r>
    </w:p>
    <w:p w14:paraId="362619C1" w14:textId="77777777" w:rsidR="00EF2718" w:rsidRPr="00A23722" w:rsidRDefault="00EF2718" w:rsidP="00EF2718">
      <w:pPr>
        <w:tabs>
          <w:tab w:val="left" w:pos="2700"/>
        </w:tabs>
        <w:spacing w:after="0"/>
        <w:rPr>
          <w:rFonts w:ascii="Times New Roman" w:hAnsi="Times New Roman" w:cs="Times New Roman"/>
          <w:sz w:val="24"/>
          <w:szCs w:val="24"/>
        </w:rPr>
      </w:pPr>
    </w:p>
    <w:p w14:paraId="6EB6DD0C" w14:textId="77777777" w:rsidR="00EF2718" w:rsidRPr="00A23722" w:rsidRDefault="00EF2718" w:rsidP="00EF2718">
      <w:pPr>
        <w:tabs>
          <w:tab w:val="left" w:pos="2700"/>
        </w:tabs>
        <w:spacing w:after="0"/>
        <w:rPr>
          <w:rFonts w:ascii="Times New Roman" w:hAnsi="Times New Roman" w:cs="Times New Roman"/>
          <w:b/>
          <w:sz w:val="24"/>
          <w:szCs w:val="24"/>
        </w:rPr>
      </w:pPr>
      <w:r w:rsidRPr="00A23722">
        <w:rPr>
          <w:rFonts w:ascii="Times New Roman" w:hAnsi="Times New Roman" w:cs="Times New Roman"/>
          <w:sz w:val="24"/>
          <w:szCs w:val="24"/>
        </w:rPr>
        <w:t xml:space="preserve">Vypracovala: </w:t>
      </w:r>
      <w:r w:rsidRPr="00A23722">
        <w:rPr>
          <w:rFonts w:ascii="Times New Roman" w:hAnsi="Times New Roman" w:cs="Times New Roman"/>
          <w:sz w:val="24"/>
          <w:szCs w:val="24"/>
        </w:rPr>
        <w:tab/>
      </w:r>
      <w:r w:rsidRPr="00A23722">
        <w:rPr>
          <w:rFonts w:ascii="Times New Roman" w:hAnsi="Times New Roman" w:cs="Times New Roman"/>
          <w:sz w:val="24"/>
          <w:szCs w:val="24"/>
        </w:rPr>
        <w:tab/>
      </w:r>
      <w:r w:rsidRPr="00A23722">
        <w:rPr>
          <w:rFonts w:ascii="Times New Roman" w:hAnsi="Times New Roman" w:cs="Times New Roman"/>
          <w:sz w:val="24"/>
          <w:szCs w:val="24"/>
        </w:rPr>
        <w:tab/>
      </w:r>
      <w:r w:rsidRPr="00A23722">
        <w:rPr>
          <w:rFonts w:ascii="Times New Roman" w:hAnsi="Times New Roman" w:cs="Times New Roman"/>
          <w:b/>
          <w:sz w:val="24"/>
          <w:szCs w:val="24"/>
        </w:rPr>
        <w:t>Ing.  Petra Dermeková</w:t>
      </w:r>
    </w:p>
    <w:p w14:paraId="784B10B0" w14:textId="77777777" w:rsidR="00EF2718" w:rsidRPr="00A23722" w:rsidRDefault="00EF2718" w:rsidP="00EF2718">
      <w:pPr>
        <w:tabs>
          <w:tab w:val="left" w:pos="2700"/>
        </w:tabs>
        <w:spacing w:after="0"/>
        <w:rPr>
          <w:rFonts w:ascii="Times New Roman" w:hAnsi="Times New Roman" w:cs="Times New Roman"/>
          <w:sz w:val="24"/>
          <w:szCs w:val="24"/>
        </w:rPr>
      </w:pPr>
    </w:p>
    <w:p w14:paraId="72CC2F8A" w14:textId="0B328B02" w:rsidR="009A2536" w:rsidRPr="00EF2718" w:rsidRDefault="00EF2718" w:rsidP="00EF2718">
      <w:pPr>
        <w:tabs>
          <w:tab w:val="left" w:pos="2700"/>
        </w:tabs>
        <w:spacing w:after="0"/>
        <w:rPr>
          <w:rFonts w:ascii="Times New Roman" w:hAnsi="Times New Roman" w:cs="Times New Roman"/>
          <w:b/>
          <w:sz w:val="24"/>
          <w:szCs w:val="24"/>
        </w:rPr>
      </w:pPr>
      <w:r w:rsidRPr="00A23722">
        <w:rPr>
          <w:rFonts w:ascii="Times New Roman" w:hAnsi="Times New Roman" w:cs="Times New Roman"/>
          <w:sz w:val="24"/>
          <w:szCs w:val="24"/>
        </w:rPr>
        <w:t xml:space="preserve">Datum: </w:t>
      </w:r>
      <w:r w:rsidRPr="00A23722">
        <w:rPr>
          <w:rFonts w:ascii="Times New Roman" w:hAnsi="Times New Roman" w:cs="Times New Roman"/>
          <w:sz w:val="24"/>
          <w:szCs w:val="24"/>
        </w:rPr>
        <w:tab/>
      </w:r>
      <w:r w:rsidRPr="00A23722">
        <w:rPr>
          <w:rFonts w:ascii="Times New Roman" w:hAnsi="Times New Roman" w:cs="Times New Roman"/>
          <w:sz w:val="24"/>
          <w:szCs w:val="24"/>
        </w:rPr>
        <w:tab/>
      </w:r>
      <w:r w:rsidRPr="00A23722">
        <w:rPr>
          <w:rFonts w:ascii="Times New Roman" w:hAnsi="Times New Roman" w:cs="Times New Roman"/>
          <w:sz w:val="24"/>
          <w:szCs w:val="24"/>
        </w:rPr>
        <w:tab/>
      </w:r>
      <w:r w:rsidR="00E7229A">
        <w:rPr>
          <w:rFonts w:ascii="Times New Roman" w:hAnsi="Times New Roman" w:cs="Times New Roman"/>
          <w:b/>
          <w:sz w:val="24"/>
          <w:szCs w:val="24"/>
        </w:rPr>
        <w:t>říjen</w:t>
      </w:r>
      <w:r w:rsidR="002128C6">
        <w:rPr>
          <w:rFonts w:ascii="Times New Roman" w:hAnsi="Times New Roman" w:cs="Times New Roman"/>
          <w:b/>
          <w:sz w:val="24"/>
          <w:szCs w:val="24"/>
        </w:rPr>
        <w:t xml:space="preserve"> 20</w:t>
      </w:r>
      <w:r w:rsidR="001033B9">
        <w:rPr>
          <w:rFonts w:ascii="Times New Roman" w:hAnsi="Times New Roman" w:cs="Times New Roman"/>
          <w:b/>
          <w:sz w:val="24"/>
          <w:szCs w:val="24"/>
        </w:rPr>
        <w:t>20</w:t>
      </w:r>
      <w:r w:rsidR="009A2536" w:rsidRPr="009A2536">
        <w:rPr>
          <w:rFonts w:ascii="Times New Roman" w:eastAsia="Times New Roman" w:hAnsi="Times New Roman" w:cs="Times New Roman"/>
          <w:b/>
          <w:bCs/>
          <w:sz w:val="28"/>
          <w:szCs w:val="28"/>
          <w:lang w:eastAsia="cs-CZ"/>
        </w:rPr>
        <w:br w:type="page"/>
      </w:r>
    </w:p>
    <w:bookmarkEnd w:id="0"/>
    <w:p w14:paraId="1E48A7DD" w14:textId="77777777" w:rsidR="003938ED" w:rsidRDefault="003938ED" w:rsidP="009A2536">
      <w:pPr>
        <w:spacing w:after="0" w:line="240" w:lineRule="auto"/>
        <w:rPr>
          <w:rFonts w:ascii="Times New Roman" w:eastAsia="Times New Roman" w:hAnsi="Times New Roman" w:cs="Times New Roman"/>
          <w:b/>
          <w:sz w:val="32"/>
          <w:szCs w:val="32"/>
          <w:u w:val="single"/>
          <w:lang w:eastAsia="cs-CZ"/>
        </w:rPr>
      </w:pPr>
      <w:r>
        <w:rPr>
          <w:rFonts w:ascii="Times New Roman" w:eastAsia="Times New Roman" w:hAnsi="Times New Roman" w:cs="Times New Roman"/>
          <w:b/>
          <w:sz w:val="32"/>
          <w:szCs w:val="32"/>
          <w:u w:val="single"/>
          <w:lang w:eastAsia="cs-CZ"/>
        </w:rPr>
        <w:lastRenderedPageBreak/>
        <w:t>D.1 Dokumentace stavebního nebo inženýrského objektu</w:t>
      </w:r>
    </w:p>
    <w:p w14:paraId="645C7DF5" w14:textId="77777777" w:rsidR="003938ED" w:rsidRDefault="003938ED" w:rsidP="009A2536">
      <w:pPr>
        <w:spacing w:after="0" w:line="240" w:lineRule="auto"/>
        <w:rPr>
          <w:rFonts w:ascii="Times New Roman" w:eastAsia="Times New Roman" w:hAnsi="Times New Roman" w:cs="Times New Roman"/>
          <w:b/>
          <w:sz w:val="32"/>
          <w:szCs w:val="32"/>
          <w:u w:val="single"/>
          <w:lang w:eastAsia="cs-CZ"/>
        </w:rPr>
      </w:pPr>
    </w:p>
    <w:p w14:paraId="4B591471" w14:textId="77777777" w:rsidR="009A2536" w:rsidRPr="003938ED" w:rsidRDefault="00BB4CF9" w:rsidP="009A2536">
      <w:pPr>
        <w:spacing w:after="0" w:line="240" w:lineRule="auto"/>
        <w:rPr>
          <w:rFonts w:ascii="Times New Roman" w:eastAsia="Times New Roman" w:hAnsi="Times New Roman" w:cs="Times New Roman"/>
          <w:b/>
          <w:sz w:val="32"/>
          <w:szCs w:val="32"/>
          <w:lang w:eastAsia="cs-CZ"/>
        </w:rPr>
      </w:pPr>
      <w:r w:rsidRPr="003938ED">
        <w:rPr>
          <w:rFonts w:ascii="Times New Roman" w:eastAsia="Times New Roman" w:hAnsi="Times New Roman" w:cs="Times New Roman"/>
          <w:b/>
          <w:sz w:val="32"/>
          <w:szCs w:val="32"/>
          <w:lang w:eastAsia="cs-CZ"/>
        </w:rPr>
        <w:t>D</w:t>
      </w:r>
      <w:r w:rsidR="009A2536" w:rsidRPr="003938ED">
        <w:rPr>
          <w:rFonts w:ascii="Times New Roman" w:eastAsia="Times New Roman" w:hAnsi="Times New Roman" w:cs="Times New Roman"/>
          <w:b/>
          <w:sz w:val="32"/>
          <w:szCs w:val="32"/>
          <w:lang w:eastAsia="cs-CZ"/>
        </w:rPr>
        <w:t>.1</w:t>
      </w:r>
      <w:r w:rsidRPr="003938ED">
        <w:rPr>
          <w:rFonts w:ascii="Times New Roman" w:eastAsia="Times New Roman" w:hAnsi="Times New Roman" w:cs="Times New Roman"/>
          <w:b/>
          <w:sz w:val="32"/>
          <w:szCs w:val="32"/>
          <w:lang w:eastAsia="cs-CZ"/>
        </w:rPr>
        <w:t>.1</w:t>
      </w:r>
      <w:r w:rsidR="009A2536" w:rsidRPr="003938ED">
        <w:rPr>
          <w:rFonts w:ascii="Times New Roman" w:eastAsia="Times New Roman" w:hAnsi="Times New Roman" w:cs="Times New Roman"/>
          <w:b/>
          <w:sz w:val="32"/>
          <w:szCs w:val="32"/>
          <w:lang w:eastAsia="cs-CZ"/>
        </w:rPr>
        <w:t xml:space="preserve"> </w:t>
      </w:r>
      <w:r w:rsidRPr="003938ED">
        <w:rPr>
          <w:rFonts w:ascii="Times New Roman" w:eastAsia="Times New Roman" w:hAnsi="Times New Roman" w:cs="Times New Roman"/>
          <w:b/>
          <w:sz w:val="32"/>
          <w:szCs w:val="32"/>
          <w:lang w:eastAsia="cs-CZ"/>
        </w:rPr>
        <w:t>Architektonicko-stavební řešení</w:t>
      </w:r>
    </w:p>
    <w:p w14:paraId="3372173B" w14:textId="77777777" w:rsidR="00A42FC9" w:rsidRPr="009A2536" w:rsidRDefault="00A42FC9" w:rsidP="009A2536">
      <w:pPr>
        <w:spacing w:after="0" w:line="240" w:lineRule="auto"/>
        <w:rPr>
          <w:rFonts w:ascii="Times New Roman" w:eastAsia="Times New Roman" w:hAnsi="Times New Roman" w:cs="Times New Roman"/>
          <w:b/>
          <w:sz w:val="32"/>
          <w:szCs w:val="32"/>
          <w:lang w:eastAsia="cs-CZ"/>
        </w:rPr>
      </w:pPr>
    </w:p>
    <w:p w14:paraId="3AF206A7" w14:textId="77777777" w:rsidR="003938ED" w:rsidRPr="003938ED" w:rsidRDefault="003938ED" w:rsidP="003938ED">
      <w:pPr>
        <w:pStyle w:val="Default"/>
        <w:jc w:val="both"/>
      </w:pPr>
      <w:r w:rsidRPr="003938ED">
        <w:rPr>
          <w:rFonts w:eastAsia="Times New Roman"/>
          <w:b/>
          <w:lang w:eastAsia="cs-CZ"/>
        </w:rPr>
        <w:t>a)</w:t>
      </w:r>
      <w:r>
        <w:rPr>
          <w:rFonts w:eastAsia="Times New Roman"/>
          <w:b/>
          <w:lang w:eastAsia="cs-CZ"/>
        </w:rPr>
        <w:t xml:space="preserve"> Technická zpráva </w:t>
      </w:r>
    </w:p>
    <w:p w14:paraId="71F614CC" w14:textId="77777777" w:rsidR="009A2536" w:rsidRPr="003938ED" w:rsidRDefault="009A2536" w:rsidP="003938ED">
      <w:pPr>
        <w:spacing w:after="0" w:line="240" w:lineRule="auto"/>
        <w:jc w:val="both"/>
        <w:rPr>
          <w:rFonts w:ascii="Times New Roman" w:eastAsia="Times New Roman" w:hAnsi="Times New Roman" w:cs="Times New Roman"/>
          <w:b/>
          <w:sz w:val="24"/>
          <w:szCs w:val="24"/>
          <w:lang w:eastAsia="cs-CZ"/>
        </w:rPr>
      </w:pPr>
    </w:p>
    <w:p w14:paraId="68B32147" w14:textId="41491B6B" w:rsid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bookmarkStart w:id="2" w:name="_Hlk20573166"/>
      <w:r w:rsidRPr="00884BDD">
        <w:rPr>
          <w:rFonts w:ascii="Times New Roman" w:hAnsi="Times New Roman" w:cs="Times New Roman"/>
          <w:sz w:val="24"/>
          <w:szCs w:val="24"/>
          <w:u w:val="single"/>
        </w:rPr>
        <w:t>Účel objektu, f</w:t>
      </w:r>
      <w:r w:rsidRPr="007004A7">
        <w:rPr>
          <w:rFonts w:ascii="Times New Roman" w:eastAsia="Times New Roman" w:hAnsi="Times New Roman" w:cs="Times New Roman"/>
          <w:color w:val="000000"/>
          <w:sz w:val="24"/>
          <w:szCs w:val="24"/>
          <w:u w:val="single"/>
          <w:lang w:eastAsia="cs-CZ"/>
        </w:rPr>
        <w:t>unkční náplň, kapacitní údaje</w:t>
      </w:r>
    </w:p>
    <w:p w14:paraId="2CADB3CF" w14:textId="1ED7E12C" w:rsid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p>
    <w:p w14:paraId="7A66D460" w14:textId="77777777" w:rsidR="00D20936" w:rsidRDefault="00D20936" w:rsidP="00D20936">
      <w:pPr>
        <w:autoSpaceDE w:val="0"/>
        <w:autoSpaceDN w:val="0"/>
        <w:adjustRightInd w:val="0"/>
        <w:spacing w:after="68"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Po provedení navržených stavebních úprav vymezených stávajících místností objektu bude nově vymezen účel těchto místností a to jako komunitní centrum se specifickým využitím.</w:t>
      </w:r>
    </w:p>
    <w:p w14:paraId="55EE6BDF" w14:textId="77777777" w:rsidR="00D20936" w:rsidRPr="00E651F7" w:rsidRDefault="00D20936" w:rsidP="00D20936">
      <w:pPr>
        <w:spacing w:after="0" w:line="240" w:lineRule="auto"/>
        <w:jc w:val="both"/>
        <w:rPr>
          <w:rFonts w:ascii="Times New Roman" w:eastAsia="Times New Roman" w:hAnsi="Times New Roman" w:cs="Times New Roman"/>
          <w:sz w:val="24"/>
          <w:szCs w:val="24"/>
          <w:lang w:eastAsia="cs-CZ"/>
        </w:rPr>
      </w:pPr>
      <w:r w:rsidRPr="00E651F7">
        <w:rPr>
          <w:rFonts w:ascii="Times New Roman" w:eastAsia="Times New Roman" w:hAnsi="Times New Roman" w:cs="Times New Roman"/>
          <w:sz w:val="24"/>
          <w:szCs w:val="24"/>
          <w:lang w:eastAsia="cs-CZ"/>
        </w:rPr>
        <w:t>Komunitní centrum bude fungovat jako kvalitní a podnětné zázemí pro realizaci sociálních, vzdělávacích, seberozvojových a volnočasových aktivit a kulturních a zájmových akcí, které budou přístupné bez rozdílu všem účastníkům a obyvatelům města a regionu a budou podporovat jejich integraci do místní komunity.</w:t>
      </w:r>
    </w:p>
    <w:p w14:paraId="36AD33BD" w14:textId="77777777" w:rsidR="00D20936" w:rsidRPr="00E651F7" w:rsidRDefault="00D20936" w:rsidP="00D20936">
      <w:pPr>
        <w:spacing w:after="0" w:line="240" w:lineRule="auto"/>
        <w:jc w:val="both"/>
        <w:rPr>
          <w:rFonts w:ascii="Times New Roman" w:eastAsia="Times New Roman" w:hAnsi="Times New Roman" w:cs="Times New Roman"/>
          <w:sz w:val="24"/>
          <w:szCs w:val="24"/>
          <w:lang w:eastAsia="cs-CZ"/>
        </w:rPr>
      </w:pPr>
      <w:r w:rsidRPr="00E651F7">
        <w:rPr>
          <w:rFonts w:ascii="Times New Roman" w:eastAsia="Times New Roman" w:hAnsi="Times New Roman" w:cs="Times New Roman"/>
          <w:sz w:val="24"/>
          <w:szCs w:val="24"/>
          <w:lang w:eastAsia="cs-CZ"/>
        </w:rPr>
        <w:t>Z dispozičního hlediska dojde ke změně pouze u sociálního zařízení (viz. výkresová část projektové dokumentace). V ostatních místnostech (až na výjimky) bude řešena nová elektroinstalace, nové podlahy, nová výmalba a nové popř. obměněné či doplněné vybavení těchto místností. Těmito úpravami dojde ke zlepšení architektonického i výtvarného rázu interiéru řešených místností.</w:t>
      </w:r>
    </w:p>
    <w:p w14:paraId="2DA69874" w14:textId="77777777" w:rsidR="00D20936" w:rsidRPr="00E651F7" w:rsidRDefault="00D20936" w:rsidP="00D20936">
      <w:pPr>
        <w:spacing w:after="0" w:line="240" w:lineRule="auto"/>
        <w:jc w:val="both"/>
        <w:rPr>
          <w:rFonts w:ascii="Times New Roman" w:eastAsia="Times New Roman" w:hAnsi="Times New Roman" w:cs="Times New Roman"/>
          <w:sz w:val="24"/>
          <w:szCs w:val="24"/>
          <w:lang w:eastAsia="cs-CZ"/>
        </w:rPr>
      </w:pPr>
      <w:r w:rsidRPr="00E651F7">
        <w:rPr>
          <w:rFonts w:ascii="Times New Roman" w:eastAsia="Times New Roman" w:hAnsi="Times New Roman" w:cs="Times New Roman"/>
          <w:sz w:val="24"/>
          <w:szCs w:val="24"/>
          <w:lang w:eastAsia="cs-CZ"/>
        </w:rPr>
        <w:t xml:space="preserve">Řešené místnosti jsou navrženy tak, aby mohly být využívány hendikepovanými osobami (samotnými popř. za doprovodu). Je navrženo sociální zařízení i pro imobilní. </w:t>
      </w:r>
    </w:p>
    <w:p w14:paraId="5AE607B6" w14:textId="58F56A6E" w:rsidR="00884BDD" w:rsidRDefault="00D20936" w:rsidP="00884BDD">
      <w:pPr>
        <w:spacing w:after="0" w:line="240" w:lineRule="auto"/>
        <w:jc w:val="both"/>
        <w:rPr>
          <w:rFonts w:ascii="Times New Roman" w:eastAsia="Times New Roman" w:hAnsi="Times New Roman" w:cs="Times New Roman"/>
          <w:sz w:val="24"/>
          <w:szCs w:val="24"/>
          <w:lang w:eastAsia="cs-CZ"/>
        </w:rPr>
      </w:pPr>
      <w:r w:rsidRPr="00E651F7">
        <w:rPr>
          <w:rFonts w:ascii="Times New Roman" w:eastAsia="Times New Roman" w:hAnsi="Times New Roman" w:cs="Times New Roman"/>
          <w:sz w:val="24"/>
          <w:szCs w:val="24"/>
          <w:lang w:eastAsia="cs-CZ"/>
        </w:rPr>
        <w:t>Provozní řešení celého objektu zůstává beze změny. Objekt jako celek nadále funguje jako Středisko volného času.</w:t>
      </w:r>
    </w:p>
    <w:p w14:paraId="42964508" w14:textId="77777777" w:rsidR="00884BDD" w:rsidRP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p>
    <w:p w14:paraId="2CB839DB" w14:textId="4EA2D4C1" w:rsid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r w:rsidRPr="00884BDD">
        <w:rPr>
          <w:rFonts w:ascii="Times New Roman" w:eastAsia="Times New Roman" w:hAnsi="Times New Roman" w:cs="Times New Roman"/>
          <w:color w:val="000000"/>
          <w:sz w:val="24"/>
          <w:szCs w:val="24"/>
          <w:u w:val="single"/>
          <w:lang w:eastAsia="cs-CZ"/>
        </w:rPr>
        <w:t>A</w:t>
      </w:r>
      <w:r w:rsidRPr="007004A7">
        <w:rPr>
          <w:rFonts w:ascii="Times New Roman" w:eastAsia="Times New Roman" w:hAnsi="Times New Roman" w:cs="Times New Roman"/>
          <w:color w:val="000000"/>
          <w:sz w:val="24"/>
          <w:szCs w:val="24"/>
          <w:u w:val="single"/>
          <w:lang w:eastAsia="cs-CZ"/>
        </w:rPr>
        <w:t>rchitektonické, výtvarné, materiálové a dispoziční řešení, bezbariérové užívání stavby</w:t>
      </w:r>
    </w:p>
    <w:p w14:paraId="57C8E23A" w14:textId="509BBD69" w:rsid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p>
    <w:p w14:paraId="7B914F0F" w14:textId="77777777" w:rsidR="00884BDD" w:rsidRDefault="00884BDD" w:rsidP="00884BDD">
      <w:pPr>
        <w:spacing w:after="0" w:line="240" w:lineRule="auto"/>
        <w:jc w:val="both"/>
        <w:rPr>
          <w:rFonts w:ascii="Times New Roman" w:hAnsi="Times New Roman" w:cs="Times New Roman"/>
          <w:sz w:val="24"/>
          <w:szCs w:val="24"/>
        </w:rPr>
      </w:pPr>
      <w:r w:rsidRPr="00E111A0">
        <w:rPr>
          <w:rFonts w:ascii="Times New Roman" w:hAnsi="Times New Roman" w:cs="Times New Roman"/>
          <w:sz w:val="24"/>
          <w:szCs w:val="24"/>
        </w:rPr>
        <w:t>Z architektonického i materiálové</w:t>
      </w:r>
      <w:r>
        <w:rPr>
          <w:rFonts w:ascii="Times New Roman" w:hAnsi="Times New Roman" w:cs="Times New Roman"/>
          <w:sz w:val="24"/>
          <w:szCs w:val="24"/>
        </w:rPr>
        <w:t>ho</w:t>
      </w:r>
      <w:r w:rsidRPr="00E111A0">
        <w:rPr>
          <w:rFonts w:ascii="Times New Roman" w:hAnsi="Times New Roman" w:cs="Times New Roman"/>
          <w:sz w:val="24"/>
          <w:szCs w:val="24"/>
        </w:rPr>
        <w:t xml:space="preserve"> hlediska zůstává objekt beze změny. Navržené úpravy se týkají vnitřního interiéru níže uvedených místností, jež povede ke vzniku komunitního centra ve Středisku volného času. Komunitní centrum bude fungovat jako kvalitní a podnětné zázemí pro realizaci sociálních, vzdělávacích, seberozvojových a volnočasových aktivit a kulturních a zájmových akcí, které budou přístupné bez rozdílu všem účastníkům a obyvatelům města a regionu a budou podporovat jejich integraci do místní komunity.</w:t>
      </w:r>
    </w:p>
    <w:p w14:paraId="1092EE76" w14:textId="77777777" w:rsidR="00884BDD" w:rsidRDefault="00884BDD" w:rsidP="00884BD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 dispozičního hlediska dojde ke změně pouze u sociálního zařízení (viz. výkresová část projektové dokumentace). V ostatních místnostech (až na výjimky) bude řešena nová elektroinstalace, nové podlahy, nová výmalba a nové popř. obměněné či doplněné vybavení těchto místností. Těmito úpravami dojde k zlepšení architektonického i výtvarného rázu interiéru řešených místností.</w:t>
      </w:r>
    </w:p>
    <w:p w14:paraId="01BE4608" w14:textId="77777777" w:rsidR="00884BDD" w:rsidRP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p>
    <w:p w14:paraId="5002E1F1" w14:textId="4C773437" w:rsidR="00884BDD" w:rsidRDefault="00884BDD" w:rsidP="00884BD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Řešené místnosti jsou navrženy tak, aby mohly být využívány hendikepovanými osobami (samotnými popř. za doprovodu). Je navrženo sociální zařízení i pro imobilní. </w:t>
      </w:r>
    </w:p>
    <w:p w14:paraId="141AFA40" w14:textId="69FF1BAD" w:rsidR="00163F97" w:rsidRDefault="00163F97" w:rsidP="00884BDD">
      <w:pPr>
        <w:spacing w:after="0" w:line="240" w:lineRule="auto"/>
        <w:jc w:val="both"/>
        <w:rPr>
          <w:rFonts w:ascii="Times New Roman" w:hAnsi="Times New Roman" w:cs="Times New Roman"/>
          <w:sz w:val="24"/>
          <w:szCs w:val="24"/>
        </w:rPr>
      </w:pPr>
    </w:p>
    <w:p w14:paraId="7AD59F0D" w14:textId="66835F8C" w:rsidR="00163F97" w:rsidRPr="00163F97" w:rsidRDefault="00163F97" w:rsidP="00884BDD">
      <w:pPr>
        <w:spacing w:after="0" w:line="240" w:lineRule="auto"/>
        <w:jc w:val="both"/>
        <w:rPr>
          <w:rFonts w:ascii="Times New Roman" w:hAnsi="Times New Roman" w:cs="Times New Roman"/>
          <w:sz w:val="24"/>
          <w:szCs w:val="24"/>
        </w:rPr>
      </w:pPr>
      <w:r w:rsidRPr="00163F97">
        <w:rPr>
          <w:rFonts w:ascii="Times New Roman" w:hAnsi="Times New Roman" w:cs="Times New Roman"/>
          <w:sz w:val="24"/>
          <w:szCs w:val="24"/>
        </w:rPr>
        <w:t>Příjezd a parkování vozidel pro imobilní osoby se předpokládá z ulice Zemědělské před hlavní průčelí nebo přímo na ulici. Přístup pro imobilní z parkovacího místa do 1.NP bude po venkovní rampě, pro běžného uživatele po venkovním schodišti. Pohyb uvnitř budovy do všech podlaží, které jsou vždy ve stejné úrovni po celé ploše podlaží je možný po třech vnitřních schodištích (do 3.NP pouze hlavním schodištěm). Výtah umožňuje tento pohyb pro imobilní do všech podlaží.</w:t>
      </w:r>
    </w:p>
    <w:p w14:paraId="6DBBB877" w14:textId="55A0B154" w:rsidR="00163F97" w:rsidRDefault="00163F97" w:rsidP="00884BDD">
      <w:pPr>
        <w:spacing w:after="0" w:line="240" w:lineRule="auto"/>
        <w:jc w:val="both"/>
        <w:rPr>
          <w:rFonts w:ascii="Times New Roman" w:hAnsi="Times New Roman" w:cs="Times New Roman"/>
          <w:sz w:val="24"/>
          <w:szCs w:val="24"/>
        </w:rPr>
      </w:pPr>
    </w:p>
    <w:p w14:paraId="10BFC659" w14:textId="77777777" w:rsidR="00163F97" w:rsidRDefault="00163F97" w:rsidP="00884BDD">
      <w:pPr>
        <w:spacing w:after="0" w:line="240" w:lineRule="auto"/>
        <w:jc w:val="both"/>
        <w:rPr>
          <w:rFonts w:ascii="Times New Roman" w:hAnsi="Times New Roman" w:cs="Times New Roman"/>
          <w:sz w:val="24"/>
          <w:szCs w:val="24"/>
        </w:rPr>
      </w:pPr>
    </w:p>
    <w:p w14:paraId="19A2ABA0" w14:textId="77777777" w:rsidR="00884BDD" w:rsidRPr="00E111A0" w:rsidRDefault="00884BDD" w:rsidP="00884BD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Provozní řešení celého objektu zůstává beze změny. Objekt jako celek nadále funguje jako Středisko volného času.</w:t>
      </w:r>
    </w:p>
    <w:p w14:paraId="6314D12C" w14:textId="77777777" w:rsidR="00884BDD" w:rsidRP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p>
    <w:p w14:paraId="5E2310EB" w14:textId="45C2A9D5" w:rsid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r w:rsidRPr="00884BDD">
        <w:rPr>
          <w:rFonts w:ascii="Times New Roman" w:eastAsia="Times New Roman" w:hAnsi="Times New Roman" w:cs="Times New Roman"/>
          <w:color w:val="000000"/>
          <w:sz w:val="24"/>
          <w:szCs w:val="24"/>
          <w:u w:val="single"/>
          <w:lang w:eastAsia="cs-CZ"/>
        </w:rPr>
        <w:t>C</w:t>
      </w:r>
      <w:r w:rsidRPr="007004A7">
        <w:rPr>
          <w:rFonts w:ascii="Times New Roman" w:eastAsia="Times New Roman" w:hAnsi="Times New Roman" w:cs="Times New Roman"/>
          <w:color w:val="000000"/>
          <w:sz w:val="24"/>
          <w:szCs w:val="24"/>
          <w:u w:val="single"/>
          <w:lang w:eastAsia="cs-CZ"/>
        </w:rPr>
        <w:t>elkové provozní řešení, technologie výroby</w:t>
      </w:r>
    </w:p>
    <w:p w14:paraId="57FA2C9D" w14:textId="338E73E1" w:rsid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p>
    <w:p w14:paraId="46CBD5C4" w14:textId="77777777" w:rsidR="007B027B" w:rsidRDefault="007B027B" w:rsidP="007B027B">
      <w:pPr>
        <w:spacing w:after="0" w:line="240" w:lineRule="auto"/>
        <w:jc w:val="both"/>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Po provedení stavebního záměru nedojde ke změně druhu stavby (objekt občanské vybavenosti) ani účelu stavby (Středisko volného času).</w:t>
      </w:r>
    </w:p>
    <w:p w14:paraId="14D48A03" w14:textId="77777777" w:rsidR="007B027B" w:rsidRDefault="007B027B" w:rsidP="007B027B">
      <w:pPr>
        <w:spacing w:after="0" w:line="240" w:lineRule="auto"/>
        <w:jc w:val="both"/>
        <w:rPr>
          <w:rFonts w:ascii="Times New Roman" w:eastAsia="Times New Roman" w:hAnsi="Times New Roman" w:cs="Times New Roman"/>
          <w:sz w:val="24"/>
          <w:szCs w:val="24"/>
          <w:lang w:eastAsia="cs-CZ"/>
        </w:rPr>
      </w:pPr>
    </w:p>
    <w:p w14:paraId="7B004757" w14:textId="704C75B6" w:rsidR="00884BDD" w:rsidRPr="007B027B" w:rsidRDefault="007B027B" w:rsidP="00884BDD">
      <w:pPr>
        <w:spacing w:after="0" w:line="240" w:lineRule="auto"/>
        <w:jc w:val="both"/>
        <w:rPr>
          <w:rFonts w:ascii="Times New Roman" w:eastAsia="Times New Roman" w:hAnsi="Times New Roman" w:cs="Times New Roman"/>
          <w:sz w:val="24"/>
          <w:szCs w:val="24"/>
          <w:lang w:eastAsia="cs-CZ"/>
        </w:rPr>
      </w:pPr>
      <w:r w:rsidRPr="009A2536">
        <w:rPr>
          <w:rFonts w:ascii="Times New Roman" w:eastAsia="Times New Roman" w:hAnsi="Times New Roman" w:cs="Times New Roman"/>
          <w:sz w:val="24"/>
          <w:szCs w:val="24"/>
          <w:lang w:eastAsia="cs-CZ"/>
        </w:rPr>
        <w:t>V tomto objektu se neuvažuje provoz ani technologie výroby.</w:t>
      </w:r>
    </w:p>
    <w:p w14:paraId="6499B219" w14:textId="77777777" w:rsidR="00884BDD" w:rsidRP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p>
    <w:p w14:paraId="3ED2B454" w14:textId="109EE122" w:rsid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r w:rsidRPr="00884BDD">
        <w:rPr>
          <w:rFonts w:ascii="Times New Roman" w:eastAsia="Times New Roman" w:hAnsi="Times New Roman" w:cs="Times New Roman"/>
          <w:color w:val="000000"/>
          <w:sz w:val="24"/>
          <w:szCs w:val="24"/>
          <w:u w:val="single"/>
          <w:lang w:eastAsia="cs-CZ"/>
        </w:rPr>
        <w:t>K</w:t>
      </w:r>
      <w:r w:rsidRPr="007004A7">
        <w:rPr>
          <w:rFonts w:ascii="Times New Roman" w:eastAsia="Times New Roman" w:hAnsi="Times New Roman" w:cs="Times New Roman"/>
          <w:color w:val="000000"/>
          <w:sz w:val="24"/>
          <w:szCs w:val="24"/>
          <w:u w:val="single"/>
          <w:lang w:eastAsia="cs-CZ"/>
        </w:rPr>
        <w:t>onstrukční a stavebně technické řešení a technické vlastnosti stavby</w:t>
      </w:r>
    </w:p>
    <w:p w14:paraId="3A2F9E2F" w14:textId="4FD439D4" w:rsid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p>
    <w:p w14:paraId="5561A14D" w14:textId="77777777" w:rsidR="00884BDD" w:rsidRDefault="00884BDD" w:rsidP="00884BDD">
      <w:pPr>
        <w:autoSpaceDE w:val="0"/>
        <w:autoSpaceDN w:val="0"/>
        <w:adjustRightInd w:val="0"/>
        <w:spacing w:after="68" w:line="240" w:lineRule="auto"/>
        <w:jc w:val="both"/>
        <w:rPr>
          <w:rFonts w:ascii="Times New Roman" w:eastAsia="Times New Roman" w:hAnsi="Times New Roman" w:cs="Times New Roman"/>
          <w:bCs/>
          <w:color w:val="000000"/>
          <w:sz w:val="24"/>
          <w:szCs w:val="24"/>
          <w:lang w:eastAsia="cs-CZ"/>
        </w:rPr>
      </w:pPr>
      <w:bookmarkStart w:id="3" w:name="_Hlk20573634"/>
      <w:r w:rsidRPr="004B4811">
        <w:rPr>
          <w:rFonts w:ascii="Times New Roman" w:hAnsi="Times New Roman" w:cs="Times New Roman"/>
          <w:color w:val="000000"/>
          <w:sz w:val="24"/>
          <w:szCs w:val="24"/>
        </w:rPr>
        <w:t>Nejedná se o novou stavbu</w:t>
      </w:r>
      <w:r>
        <w:rPr>
          <w:rFonts w:ascii="Times New Roman" w:hAnsi="Times New Roman" w:cs="Times New Roman"/>
          <w:color w:val="000000"/>
          <w:sz w:val="24"/>
          <w:szCs w:val="24"/>
        </w:rPr>
        <w:t xml:space="preserve">, </w:t>
      </w:r>
      <w:r w:rsidRPr="004B4811">
        <w:rPr>
          <w:rFonts w:ascii="Times New Roman" w:hAnsi="Times New Roman" w:cs="Times New Roman"/>
          <w:color w:val="000000"/>
          <w:sz w:val="24"/>
          <w:szCs w:val="24"/>
        </w:rPr>
        <w:t>ale dle charakteru navrhovaných stavebních úprav jd</w:t>
      </w:r>
      <w:r>
        <w:rPr>
          <w:rFonts w:ascii="Times New Roman" w:hAnsi="Times New Roman" w:cs="Times New Roman"/>
          <w:color w:val="000000"/>
          <w:sz w:val="24"/>
          <w:szCs w:val="24"/>
        </w:rPr>
        <w:t xml:space="preserve">e o </w:t>
      </w:r>
      <w:r w:rsidRPr="003536CB">
        <w:rPr>
          <w:rFonts w:ascii="Times New Roman" w:eastAsia="Times New Roman" w:hAnsi="Times New Roman" w:cs="Times New Roman"/>
          <w:bCs/>
          <w:color w:val="000000"/>
          <w:sz w:val="24"/>
          <w:szCs w:val="24"/>
          <w:lang w:eastAsia="cs-CZ"/>
        </w:rPr>
        <w:t>stavební</w:t>
      </w:r>
      <w:r>
        <w:rPr>
          <w:rFonts w:ascii="Times New Roman" w:eastAsia="Times New Roman" w:hAnsi="Times New Roman" w:cs="Times New Roman"/>
          <w:bCs/>
          <w:color w:val="000000"/>
          <w:sz w:val="24"/>
          <w:szCs w:val="24"/>
          <w:lang w:eastAsia="cs-CZ"/>
        </w:rPr>
        <w:t xml:space="preserve"> </w:t>
      </w:r>
      <w:r w:rsidRPr="003536CB">
        <w:rPr>
          <w:rFonts w:ascii="Times New Roman" w:eastAsia="Times New Roman" w:hAnsi="Times New Roman" w:cs="Times New Roman"/>
          <w:bCs/>
          <w:color w:val="000000"/>
          <w:sz w:val="24"/>
          <w:szCs w:val="24"/>
          <w:lang w:eastAsia="cs-CZ"/>
        </w:rPr>
        <w:t>úprav</w:t>
      </w:r>
      <w:r>
        <w:rPr>
          <w:rFonts w:ascii="Times New Roman" w:eastAsia="Times New Roman" w:hAnsi="Times New Roman" w:cs="Times New Roman"/>
          <w:bCs/>
          <w:color w:val="000000"/>
          <w:sz w:val="24"/>
          <w:szCs w:val="24"/>
          <w:lang w:eastAsia="cs-CZ"/>
        </w:rPr>
        <w:t>y, kterými</w:t>
      </w:r>
      <w:r w:rsidRPr="003536CB">
        <w:rPr>
          <w:rFonts w:ascii="Times New Roman" w:eastAsia="Times New Roman" w:hAnsi="Times New Roman" w:cs="Times New Roman"/>
          <w:bCs/>
          <w:color w:val="000000"/>
          <w:sz w:val="24"/>
          <w:szCs w:val="24"/>
          <w:lang w:eastAsia="cs-CZ"/>
        </w:rPr>
        <w:t xml:space="preserve"> se nezasahuje do nosných konstrukcí stavby, nemění se vzhled stavby ani způsob užívání stavby, stavební úpravy nevyžadují posouzení vlivu na životní prostředí a jejich provedením nemůže být negativně ovlivněna požární bezpečnost stavby. Je tudíž dodrženo ustanovení §103 odst. 1 písm. d) zákona č. 183/2006 Sb., ve znění pozdějších předpisů, stavební zákon. Tento stavební záměr tudíž nevyžaduje stavební povolení ani ohlášení stavebnímu úřadu.</w:t>
      </w:r>
    </w:p>
    <w:p w14:paraId="1D75F5B8" w14:textId="77777777" w:rsidR="00884BDD" w:rsidRPr="0077180E" w:rsidRDefault="00884BDD" w:rsidP="00884BDD">
      <w:pPr>
        <w:autoSpaceDE w:val="0"/>
        <w:autoSpaceDN w:val="0"/>
        <w:adjustRightInd w:val="0"/>
        <w:spacing w:after="68" w:line="240" w:lineRule="auto"/>
        <w:jc w:val="both"/>
        <w:rPr>
          <w:rFonts w:ascii="Times New Roman" w:hAnsi="Times New Roman" w:cs="Times New Roman"/>
          <w:color w:val="000000"/>
          <w:sz w:val="24"/>
          <w:szCs w:val="24"/>
        </w:rPr>
      </w:pPr>
      <w:r>
        <w:rPr>
          <w:rFonts w:ascii="Times New Roman" w:eastAsia="Times New Roman" w:hAnsi="Times New Roman" w:cs="Times New Roman"/>
          <w:bCs/>
          <w:color w:val="000000"/>
          <w:sz w:val="24"/>
          <w:szCs w:val="24"/>
          <w:lang w:eastAsia="cs-CZ"/>
        </w:rPr>
        <w:t>Stavební úpravy jsou navrženy v 1NP (místnost č. 103, 105, 131, 142, 145, 149, 151) a v 2NP (místnost č. 222, 223, 224, 217, 210, 209, 203, 211, 207, 206, 205, 255).</w:t>
      </w:r>
    </w:p>
    <w:p w14:paraId="396BA056" w14:textId="77777777" w:rsidR="00884BDD" w:rsidRPr="005C660B" w:rsidRDefault="00884BDD" w:rsidP="00884BDD">
      <w:pPr>
        <w:autoSpaceDE w:val="0"/>
        <w:autoSpaceDN w:val="0"/>
        <w:adjustRightInd w:val="0"/>
        <w:spacing w:after="68" w:line="240" w:lineRule="auto"/>
        <w:jc w:val="both"/>
        <w:rPr>
          <w:rFonts w:ascii="Times New Roman" w:hAnsi="Times New Roman" w:cs="Times New Roman"/>
          <w:color w:val="000000"/>
          <w:sz w:val="24"/>
          <w:szCs w:val="24"/>
        </w:rPr>
      </w:pPr>
    </w:p>
    <w:p w14:paraId="70F2D18A" w14:textId="77777777" w:rsidR="00884BDD" w:rsidRDefault="00884BDD" w:rsidP="00884BDD">
      <w:pPr>
        <w:spacing w:after="0"/>
        <w:jc w:val="both"/>
        <w:rPr>
          <w:rFonts w:ascii="Times New Roman" w:hAnsi="Times New Roman" w:cs="Times New Roman"/>
          <w:sz w:val="24"/>
          <w:szCs w:val="24"/>
        </w:rPr>
      </w:pPr>
      <w:r w:rsidRPr="007B41E2">
        <w:rPr>
          <w:rFonts w:ascii="Times New Roman" w:hAnsi="Times New Roman" w:cs="Times New Roman"/>
          <w:sz w:val="24"/>
          <w:szCs w:val="24"/>
        </w:rPr>
        <w:t xml:space="preserve">Jedná se </w:t>
      </w:r>
      <w:r>
        <w:rPr>
          <w:rFonts w:ascii="Times New Roman" w:hAnsi="Times New Roman" w:cs="Times New Roman"/>
          <w:sz w:val="24"/>
          <w:szCs w:val="24"/>
        </w:rPr>
        <w:t>dvoupodlažní podsklepený objekt s atriovým dvorem, se sedlovou střechou.</w:t>
      </w:r>
    </w:p>
    <w:p w14:paraId="2E5D9438" w14:textId="77777777" w:rsidR="00884BDD" w:rsidRDefault="00884BDD" w:rsidP="00884BDD">
      <w:pPr>
        <w:spacing w:after="0"/>
        <w:ind w:left="708" w:hanging="708"/>
        <w:jc w:val="both"/>
        <w:rPr>
          <w:rFonts w:ascii="Times New Roman" w:hAnsi="Times New Roman" w:cs="Times New Roman"/>
          <w:sz w:val="24"/>
          <w:szCs w:val="24"/>
        </w:rPr>
      </w:pPr>
      <w:bookmarkStart w:id="4" w:name="_Hlk20573665"/>
      <w:bookmarkEnd w:id="3"/>
      <w:r>
        <w:rPr>
          <w:rFonts w:ascii="Times New Roman" w:hAnsi="Times New Roman" w:cs="Times New Roman"/>
          <w:sz w:val="24"/>
          <w:szCs w:val="24"/>
        </w:rPr>
        <w:t xml:space="preserve">Nově navržené vnitřní dělící konstrukce jsou navrženy z tvárnic YTONG. Tento materiál bude </w:t>
      </w:r>
    </w:p>
    <w:p w14:paraId="570BF033" w14:textId="77777777" w:rsidR="00884BDD" w:rsidRPr="0077180E" w:rsidRDefault="00884BDD" w:rsidP="00884BDD">
      <w:pPr>
        <w:spacing w:after="0"/>
        <w:ind w:left="708" w:hanging="708"/>
        <w:jc w:val="both"/>
        <w:rPr>
          <w:rFonts w:ascii="Times New Roman" w:hAnsi="Times New Roman" w:cs="Times New Roman"/>
          <w:sz w:val="24"/>
          <w:szCs w:val="24"/>
        </w:rPr>
      </w:pPr>
      <w:r>
        <w:rPr>
          <w:rFonts w:ascii="Times New Roman" w:hAnsi="Times New Roman" w:cs="Times New Roman"/>
          <w:sz w:val="24"/>
          <w:szCs w:val="24"/>
        </w:rPr>
        <w:t>použit i na zazdění nepotřebných stávajících stavebních otvorů.</w:t>
      </w:r>
    </w:p>
    <w:bookmarkEnd w:id="4"/>
    <w:p w14:paraId="70213EA3" w14:textId="77777777" w:rsidR="00884BDD" w:rsidRP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p>
    <w:p w14:paraId="140E49C5" w14:textId="54E83877" w:rsid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r w:rsidRPr="00884BDD">
        <w:rPr>
          <w:rFonts w:ascii="Times New Roman" w:eastAsia="Times New Roman" w:hAnsi="Times New Roman" w:cs="Times New Roman"/>
          <w:color w:val="000000"/>
          <w:sz w:val="24"/>
          <w:szCs w:val="24"/>
          <w:u w:val="single"/>
          <w:lang w:eastAsia="cs-CZ"/>
        </w:rPr>
        <w:t>B</w:t>
      </w:r>
      <w:r w:rsidRPr="007004A7">
        <w:rPr>
          <w:rFonts w:ascii="Times New Roman" w:eastAsia="Times New Roman" w:hAnsi="Times New Roman" w:cs="Times New Roman"/>
          <w:color w:val="000000"/>
          <w:sz w:val="24"/>
          <w:szCs w:val="24"/>
          <w:u w:val="single"/>
          <w:lang w:eastAsia="cs-CZ"/>
        </w:rPr>
        <w:t>ezpečnost při užívání stavby, ochrana zdraví a pracovní prostředí</w:t>
      </w:r>
    </w:p>
    <w:p w14:paraId="6BCB2231" w14:textId="6AEBA065" w:rsidR="007B027B" w:rsidRDefault="007B027B" w:rsidP="00884BDD">
      <w:pPr>
        <w:spacing w:after="0" w:line="240" w:lineRule="auto"/>
        <w:jc w:val="both"/>
        <w:rPr>
          <w:rFonts w:ascii="Times New Roman" w:eastAsia="Times New Roman" w:hAnsi="Times New Roman" w:cs="Times New Roman"/>
          <w:color w:val="000000"/>
          <w:sz w:val="24"/>
          <w:szCs w:val="24"/>
          <w:u w:val="single"/>
          <w:lang w:eastAsia="cs-CZ"/>
        </w:rPr>
      </w:pPr>
    </w:p>
    <w:p w14:paraId="6C75206D" w14:textId="7BC69888" w:rsidR="007B027B" w:rsidRDefault="007B027B" w:rsidP="00884BDD">
      <w:pPr>
        <w:spacing w:after="0" w:line="240" w:lineRule="auto"/>
        <w:jc w:val="both"/>
        <w:rPr>
          <w:rFonts w:ascii="Times New Roman" w:eastAsia="Times New Roman" w:hAnsi="Times New Roman" w:cs="Times New Roman"/>
          <w:sz w:val="24"/>
          <w:szCs w:val="24"/>
          <w:lang w:eastAsia="cs-CZ"/>
        </w:rPr>
      </w:pPr>
      <w:r w:rsidRPr="009A2536">
        <w:rPr>
          <w:rFonts w:ascii="Times New Roman" w:eastAsia="Times New Roman" w:hAnsi="Times New Roman" w:cs="Times New Roman"/>
          <w:sz w:val="24"/>
          <w:szCs w:val="24"/>
          <w:lang w:eastAsia="cs-CZ"/>
        </w:rPr>
        <w:t>Tento objekt splňuje požadavky zajišťující bezpečnost lidí a zvířat a při jeho užívání nedojde k jejich ohrožení.</w:t>
      </w:r>
    </w:p>
    <w:p w14:paraId="0CD68FCC" w14:textId="1E57384A" w:rsidR="00E7534B" w:rsidRPr="00E7534B" w:rsidRDefault="00E7534B" w:rsidP="00E7534B">
      <w:pPr>
        <w:spacing w:after="0" w:line="240" w:lineRule="auto"/>
        <w:jc w:val="both"/>
        <w:rPr>
          <w:rFonts w:ascii="Times New Roman" w:eastAsia="Times New Roman" w:hAnsi="Times New Roman" w:cs="Times New Roman"/>
          <w:sz w:val="24"/>
          <w:szCs w:val="24"/>
          <w:lang w:eastAsia="cs-CZ"/>
        </w:rPr>
      </w:pPr>
    </w:p>
    <w:p w14:paraId="0A2FDEF8" w14:textId="10550F3C" w:rsidR="00884BDD" w:rsidRPr="00E7534B" w:rsidRDefault="00E7534B" w:rsidP="00884BDD">
      <w:pPr>
        <w:spacing w:after="0" w:line="240" w:lineRule="auto"/>
        <w:jc w:val="both"/>
        <w:rPr>
          <w:rFonts w:ascii="Times New Roman" w:hAnsi="Times New Roman" w:cs="Times New Roman"/>
          <w:sz w:val="24"/>
          <w:szCs w:val="24"/>
        </w:rPr>
      </w:pPr>
      <w:r w:rsidRPr="00E7534B">
        <w:rPr>
          <w:rFonts w:ascii="Times New Roman" w:hAnsi="Times New Roman" w:cs="Times New Roman"/>
          <w:sz w:val="24"/>
          <w:szCs w:val="24"/>
        </w:rPr>
        <w:t xml:space="preserve">Bezpečnost práce a provozu technických a technologických zařízení a vybavení stavby bude podle provozních předpisů jednotlivých strojů a zařízení a dodané dokumentace výrobců a montážních firem. </w:t>
      </w:r>
    </w:p>
    <w:p w14:paraId="588766BF" w14:textId="77777777" w:rsidR="00E7534B" w:rsidRPr="00884BDD" w:rsidRDefault="00E7534B" w:rsidP="00884BDD">
      <w:pPr>
        <w:spacing w:after="0" w:line="240" w:lineRule="auto"/>
        <w:jc w:val="both"/>
        <w:rPr>
          <w:rFonts w:ascii="Times New Roman" w:eastAsia="Times New Roman" w:hAnsi="Times New Roman" w:cs="Times New Roman"/>
          <w:color w:val="000000"/>
          <w:sz w:val="24"/>
          <w:szCs w:val="24"/>
          <w:u w:val="single"/>
          <w:lang w:eastAsia="cs-CZ"/>
        </w:rPr>
      </w:pPr>
    </w:p>
    <w:p w14:paraId="4BB8CE9D" w14:textId="77777777" w:rsidR="00884BDD" w:rsidRP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r w:rsidRPr="00884BDD">
        <w:rPr>
          <w:rFonts w:ascii="Times New Roman" w:eastAsia="Times New Roman" w:hAnsi="Times New Roman" w:cs="Times New Roman"/>
          <w:color w:val="000000"/>
          <w:sz w:val="24"/>
          <w:szCs w:val="24"/>
          <w:u w:val="single"/>
          <w:lang w:eastAsia="cs-CZ"/>
        </w:rPr>
        <w:t>S</w:t>
      </w:r>
      <w:r w:rsidRPr="007004A7">
        <w:rPr>
          <w:rFonts w:ascii="Times New Roman" w:eastAsia="Times New Roman" w:hAnsi="Times New Roman" w:cs="Times New Roman"/>
          <w:color w:val="000000"/>
          <w:sz w:val="24"/>
          <w:szCs w:val="24"/>
          <w:u w:val="single"/>
          <w:lang w:eastAsia="cs-CZ"/>
        </w:rPr>
        <w:t>tavební fyzika - tepelná technika, osvětlení, oslunění, akustika - hluk, vibrace - popis řešení, zásady hospodaření energiemi, ochrana stavby před negativními účinky vnějšího prostředí</w:t>
      </w:r>
    </w:p>
    <w:p w14:paraId="0CCD7689" w14:textId="77777777" w:rsidR="00884BDD" w:rsidRDefault="00884BDD" w:rsidP="00884BDD">
      <w:pPr>
        <w:spacing w:after="0" w:line="240" w:lineRule="auto"/>
        <w:jc w:val="both"/>
        <w:rPr>
          <w:rFonts w:ascii="Times New Roman" w:eastAsia="Times New Roman" w:hAnsi="Times New Roman" w:cs="Times New Roman"/>
          <w:sz w:val="24"/>
          <w:szCs w:val="24"/>
          <w:lang w:eastAsia="cs-CZ"/>
        </w:rPr>
      </w:pPr>
    </w:p>
    <w:p w14:paraId="4DAAFD63" w14:textId="33C7A338" w:rsidR="00884BDD" w:rsidRPr="009A2536" w:rsidRDefault="00884BDD" w:rsidP="00884BDD">
      <w:pPr>
        <w:spacing w:after="0" w:line="240" w:lineRule="auto"/>
        <w:jc w:val="both"/>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Vše zůstává stávající.</w:t>
      </w:r>
    </w:p>
    <w:p w14:paraId="73A1435F" w14:textId="77777777" w:rsidR="00884BDD" w:rsidRP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p>
    <w:p w14:paraId="08617C8A" w14:textId="3A72899D" w:rsid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r w:rsidRPr="00884BDD">
        <w:rPr>
          <w:rFonts w:ascii="Times New Roman" w:eastAsia="Times New Roman" w:hAnsi="Times New Roman" w:cs="Times New Roman"/>
          <w:color w:val="000000"/>
          <w:sz w:val="24"/>
          <w:szCs w:val="24"/>
          <w:u w:val="single"/>
          <w:lang w:eastAsia="cs-CZ"/>
        </w:rPr>
        <w:t>P</w:t>
      </w:r>
      <w:r w:rsidRPr="007004A7">
        <w:rPr>
          <w:rFonts w:ascii="Times New Roman" w:eastAsia="Times New Roman" w:hAnsi="Times New Roman" w:cs="Times New Roman"/>
          <w:color w:val="000000"/>
          <w:sz w:val="24"/>
          <w:szCs w:val="24"/>
          <w:u w:val="single"/>
          <w:lang w:eastAsia="cs-CZ"/>
        </w:rPr>
        <w:t>ožadavky na požární ochranu konstrukcí</w:t>
      </w:r>
    </w:p>
    <w:p w14:paraId="57162B1E" w14:textId="77777777" w:rsid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p>
    <w:p w14:paraId="11A83A3A" w14:textId="17400E4B" w:rsidR="00884BDD" w:rsidRPr="00884BDD" w:rsidRDefault="00884BDD" w:rsidP="00884BDD">
      <w:pPr>
        <w:spacing w:after="0" w:line="240" w:lineRule="auto"/>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Stavebními úpravami nedojde ke změně požárně bezpečnostního řešení objektu.</w:t>
      </w:r>
      <w:r w:rsidR="00E7534B">
        <w:rPr>
          <w:rFonts w:ascii="Times New Roman" w:eastAsia="Times New Roman" w:hAnsi="Times New Roman" w:cs="Times New Roman"/>
          <w:sz w:val="24"/>
          <w:szCs w:val="24"/>
          <w:lang w:eastAsia="cs-CZ"/>
        </w:rPr>
        <w:t xml:space="preserve"> </w:t>
      </w:r>
      <w:r w:rsidR="00952FAC">
        <w:rPr>
          <w:rFonts w:ascii="Times New Roman" w:eastAsia="Times New Roman" w:hAnsi="Times New Roman" w:cs="Times New Roman"/>
          <w:sz w:val="24"/>
          <w:szCs w:val="24"/>
          <w:lang w:eastAsia="cs-CZ"/>
        </w:rPr>
        <w:t>U řešených konstrukcí není třeba navrhovat další požární ochranu.</w:t>
      </w:r>
    </w:p>
    <w:p w14:paraId="671CC596" w14:textId="77777777" w:rsidR="00884BDD" w:rsidRP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p>
    <w:p w14:paraId="7530A5E6" w14:textId="0F71023B" w:rsidR="00884BDD" w:rsidRDefault="00884BDD" w:rsidP="00884BDD">
      <w:pPr>
        <w:spacing w:after="0" w:line="240" w:lineRule="auto"/>
        <w:jc w:val="both"/>
        <w:rPr>
          <w:rFonts w:ascii="Times New Roman" w:eastAsia="Times New Roman" w:hAnsi="Times New Roman" w:cs="Times New Roman"/>
          <w:color w:val="000000"/>
          <w:sz w:val="24"/>
          <w:szCs w:val="24"/>
          <w:u w:val="single"/>
          <w:lang w:eastAsia="cs-CZ"/>
        </w:rPr>
      </w:pPr>
      <w:r w:rsidRPr="00884BDD">
        <w:rPr>
          <w:rFonts w:ascii="Times New Roman" w:eastAsia="Times New Roman" w:hAnsi="Times New Roman" w:cs="Times New Roman"/>
          <w:color w:val="000000"/>
          <w:sz w:val="24"/>
          <w:szCs w:val="24"/>
          <w:u w:val="single"/>
          <w:lang w:eastAsia="cs-CZ"/>
        </w:rPr>
        <w:t>P</w:t>
      </w:r>
      <w:r w:rsidRPr="007004A7">
        <w:rPr>
          <w:rFonts w:ascii="Times New Roman" w:eastAsia="Times New Roman" w:hAnsi="Times New Roman" w:cs="Times New Roman"/>
          <w:color w:val="000000"/>
          <w:sz w:val="24"/>
          <w:szCs w:val="24"/>
          <w:u w:val="single"/>
          <w:lang w:eastAsia="cs-CZ"/>
        </w:rPr>
        <w:t>opis netradičních technologických postupů a zvláštních požadavků na provádění a jakost navržených konstrukcí</w:t>
      </w:r>
    </w:p>
    <w:p w14:paraId="35ECE268" w14:textId="5E56EBE7" w:rsidR="00884BDD" w:rsidRPr="00DB35F6" w:rsidRDefault="00952FAC" w:rsidP="00884BDD">
      <w:pPr>
        <w:spacing w:after="0" w:line="240" w:lineRule="auto"/>
        <w:jc w:val="both"/>
        <w:rPr>
          <w:rFonts w:ascii="Times New Roman" w:eastAsia="Times New Roman" w:hAnsi="Times New Roman" w:cs="Times New Roman"/>
          <w:color w:val="000000"/>
          <w:sz w:val="24"/>
          <w:szCs w:val="24"/>
          <w:lang w:eastAsia="cs-CZ"/>
        </w:rPr>
      </w:pPr>
      <w:r w:rsidRPr="00952FAC">
        <w:rPr>
          <w:rFonts w:ascii="Times New Roman" w:eastAsia="Times New Roman" w:hAnsi="Times New Roman" w:cs="Times New Roman"/>
          <w:color w:val="000000"/>
          <w:sz w:val="24"/>
          <w:szCs w:val="24"/>
          <w:lang w:eastAsia="cs-CZ"/>
        </w:rPr>
        <w:t xml:space="preserve">V rámci řešených stavebních úprav nebudou prováděny netradiční technologické postupy ani nejsou stanoveny zvláštní požadavky na provádění a jakost navržených konstrukcí. </w:t>
      </w:r>
    </w:p>
    <w:p w14:paraId="1776DCCD" w14:textId="2B485627" w:rsidR="00884BDD" w:rsidRPr="007004A7" w:rsidRDefault="00884BDD" w:rsidP="00884BDD">
      <w:pPr>
        <w:spacing w:after="0" w:line="240" w:lineRule="auto"/>
        <w:jc w:val="both"/>
        <w:rPr>
          <w:rFonts w:ascii="Times New Roman" w:hAnsi="Times New Roman" w:cs="Times New Roman"/>
          <w:sz w:val="24"/>
          <w:szCs w:val="24"/>
          <w:u w:val="single"/>
        </w:rPr>
      </w:pPr>
      <w:r w:rsidRPr="00884BDD">
        <w:rPr>
          <w:rFonts w:ascii="Times New Roman" w:eastAsia="Times New Roman" w:hAnsi="Times New Roman" w:cs="Times New Roman"/>
          <w:color w:val="000000"/>
          <w:sz w:val="24"/>
          <w:szCs w:val="24"/>
          <w:u w:val="single"/>
          <w:lang w:eastAsia="cs-CZ"/>
        </w:rPr>
        <w:lastRenderedPageBreak/>
        <w:t>V</w:t>
      </w:r>
      <w:r w:rsidRPr="007004A7">
        <w:rPr>
          <w:rFonts w:ascii="Times New Roman" w:eastAsia="Times New Roman" w:hAnsi="Times New Roman" w:cs="Times New Roman"/>
          <w:color w:val="000000"/>
          <w:sz w:val="24"/>
          <w:szCs w:val="24"/>
          <w:u w:val="single"/>
          <w:lang w:eastAsia="cs-CZ"/>
        </w:rPr>
        <w:t>ýpis použitých norem.</w:t>
      </w:r>
    </w:p>
    <w:p w14:paraId="3246452D" w14:textId="77777777" w:rsidR="00884BDD" w:rsidRDefault="00884BDD" w:rsidP="003938ED">
      <w:pPr>
        <w:spacing w:after="0" w:line="240" w:lineRule="auto"/>
        <w:jc w:val="both"/>
        <w:rPr>
          <w:rFonts w:ascii="Times New Roman" w:hAnsi="Times New Roman" w:cs="Times New Roman"/>
          <w:sz w:val="24"/>
          <w:szCs w:val="24"/>
          <w:u w:val="single"/>
        </w:rPr>
      </w:pPr>
    </w:p>
    <w:p w14:paraId="042DF1D6" w14:textId="77777777" w:rsidR="00852A7A" w:rsidRPr="00852A7A" w:rsidRDefault="00852A7A" w:rsidP="00852A7A">
      <w:pPr>
        <w:autoSpaceDE w:val="0"/>
        <w:autoSpaceDN w:val="0"/>
        <w:adjustRightInd w:val="0"/>
        <w:spacing w:after="0" w:line="240" w:lineRule="auto"/>
        <w:rPr>
          <w:rFonts w:ascii="Times New Roman" w:hAnsi="Times New Roman" w:cs="Times New Roman"/>
          <w:color w:val="000000"/>
        </w:rPr>
      </w:pPr>
      <w:r w:rsidRPr="00852A7A">
        <w:rPr>
          <w:rFonts w:ascii="Times New Roman" w:hAnsi="Times New Roman" w:cs="Times New Roman"/>
          <w:color w:val="000000"/>
        </w:rPr>
        <w:t xml:space="preserve">- ČSN EN 1990 Zásady navrhování konstrukcí </w:t>
      </w:r>
    </w:p>
    <w:p w14:paraId="781C4E74" w14:textId="77777777" w:rsidR="00852A7A" w:rsidRPr="00852A7A" w:rsidRDefault="00852A7A" w:rsidP="00852A7A">
      <w:pPr>
        <w:autoSpaceDE w:val="0"/>
        <w:autoSpaceDN w:val="0"/>
        <w:adjustRightInd w:val="0"/>
        <w:spacing w:after="0" w:line="240" w:lineRule="auto"/>
        <w:rPr>
          <w:rFonts w:ascii="Times New Roman" w:hAnsi="Times New Roman" w:cs="Times New Roman"/>
          <w:color w:val="000000"/>
        </w:rPr>
      </w:pPr>
      <w:r w:rsidRPr="00852A7A">
        <w:rPr>
          <w:rFonts w:ascii="Times New Roman" w:hAnsi="Times New Roman" w:cs="Times New Roman"/>
          <w:color w:val="000000"/>
        </w:rPr>
        <w:t xml:space="preserve">- ČSN EN 1992-1-1 Navrhování betonových konstrukcí- část 1-1 Obecná pravidla a pravidla pro </w:t>
      </w:r>
    </w:p>
    <w:p w14:paraId="70FAB485" w14:textId="77777777" w:rsidR="00852A7A" w:rsidRPr="00852A7A" w:rsidRDefault="00852A7A" w:rsidP="00852A7A">
      <w:pPr>
        <w:autoSpaceDE w:val="0"/>
        <w:autoSpaceDN w:val="0"/>
        <w:adjustRightInd w:val="0"/>
        <w:spacing w:after="0" w:line="240" w:lineRule="auto"/>
        <w:rPr>
          <w:rFonts w:ascii="Times New Roman" w:hAnsi="Times New Roman" w:cs="Times New Roman"/>
          <w:color w:val="000000"/>
        </w:rPr>
      </w:pPr>
      <w:r w:rsidRPr="00852A7A">
        <w:rPr>
          <w:rFonts w:ascii="Times New Roman" w:hAnsi="Times New Roman" w:cs="Times New Roman"/>
          <w:color w:val="000000"/>
        </w:rPr>
        <w:t xml:space="preserve">pozemní stavby </w:t>
      </w:r>
    </w:p>
    <w:p w14:paraId="506BB8C3" w14:textId="77777777" w:rsidR="00852A7A" w:rsidRPr="00852A7A" w:rsidRDefault="00852A7A" w:rsidP="00852A7A">
      <w:pPr>
        <w:autoSpaceDE w:val="0"/>
        <w:autoSpaceDN w:val="0"/>
        <w:adjustRightInd w:val="0"/>
        <w:spacing w:after="0" w:line="240" w:lineRule="auto"/>
        <w:rPr>
          <w:rFonts w:ascii="Times New Roman" w:hAnsi="Times New Roman" w:cs="Times New Roman"/>
          <w:color w:val="000000"/>
        </w:rPr>
      </w:pPr>
      <w:r w:rsidRPr="00852A7A">
        <w:rPr>
          <w:rFonts w:ascii="Times New Roman" w:hAnsi="Times New Roman" w:cs="Times New Roman"/>
          <w:color w:val="000000"/>
        </w:rPr>
        <w:t xml:space="preserve">- ČSN 73 6701 - Stokové sítě a kanalizační přípojky </w:t>
      </w:r>
    </w:p>
    <w:p w14:paraId="425FC68B" w14:textId="2A2E0DB9" w:rsidR="00852A7A" w:rsidRPr="00852A7A" w:rsidRDefault="00852A7A" w:rsidP="00852A7A">
      <w:pPr>
        <w:autoSpaceDE w:val="0"/>
        <w:autoSpaceDN w:val="0"/>
        <w:adjustRightInd w:val="0"/>
        <w:spacing w:after="0" w:line="240" w:lineRule="auto"/>
        <w:rPr>
          <w:rFonts w:ascii="Times New Roman" w:hAnsi="Times New Roman" w:cs="Times New Roman"/>
          <w:color w:val="000000"/>
        </w:rPr>
      </w:pPr>
      <w:r w:rsidRPr="00852A7A">
        <w:rPr>
          <w:rFonts w:ascii="Times New Roman" w:hAnsi="Times New Roman" w:cs="Times New Roman"/>
          <w:color w:val="000000"/>
        </w:rPr>
        <w:t xml:space="preserve">a právní předpisy: </w:t>
      </w:r>
    </w:p>
    <w:p w14:paraId="6F509C68" w14:textId="77777777" w:rsidR="00852A7A" w:rsidRPr="00852A7A" w:rsidRDefault="00852A7A" w:rsidP="00852A7A">
      <w:pPr>
        <w:autoSpaceDE w:val="0"/>
        <w:autoSpaceDN w:val="0"/>
        <w:adjustRightInd w:val="0"/>
        <w:spacing w:after="21" w:line="240" w:lineRule="auto"/>
        <w:rPr>
          <w:rFonts w:ascii="Times New Roman" w:hAnsi="Times New Roman" w:cs="Times New Roman"/>
          <w:color w:val="000000"/>
        </w:rPr>
      </w:pPr>
      <w:r w:rsidRPr="00852A7A">
        <w:rPr>
          <w:rFonts w:ascii="Times New Roman" w:hAnsi="Times New Roman" w:cs="Times New Roman"/>
          <w:color w:val="000000"/>
        </w:rPr>
        <w:t xml:space="preserve">- zákon 100/2001 S. o posuzování vlivů na životní prostředí, zákon 93/2004 Sb. – změna zákona 100/2001 Sb. ve znění zákona č.163/2006 Sb. a zákona č.216/2007 Sb., úplné znění dle zákona č.49/2010 Sb. v současně platném znění </w:t>
      </w:r>
    </w:p>
    <w:p w14:paraId="028D40CA" w14:textId="77777777" w:rsidR="00852A7A" w:rsidRPr="00852A7A" w:rsidRDefault="00852A7A" w:rsidP="00852A7A">
      <w:pPr>
        <w:autoSpaceDE w:val="0"/>
        <w:autoSpaceDN w:val="0"/>
        <w:adjustRightInd w:val="0"/>
        <w:spacing w:after="21" w:line="240" w:lineRule="auto"/>
        <w:rPr>
          <w:rFonts w:ascii="Times New Roman" w:hAnsi="Times New Roman" w:cs="Times New Roman"/>
          <w:color w:val="000000"/>
        </w:rPr>
      </w:pPr>
      <w:r w:rsidRPr="00852A7A">
        <w:rPr>
          <w:rFonts w:ascii="Times New Roman" w:hAnsi="Times New Roman" w:cs="Times New Roman"/>
          <w:color w:val="000000"/>
        </w:rPr>
        <w:t xml:space="preserve">- Nařízení vlády č. 178/2001 Sb., nařízení vlády č.523/2002 Sb. a nařízení vlády č.361/2007 Sb. o podmínkách ochrany zdraví zaměstnanců </w:t>
      </w:r>
    </w:p>
    <w:p w14:paraId="7FFB345C" w14:textId="77777777" w:rsidR="00852A7A" w:rsidRPr="00852A7A" w:rsidRDefault="00852A7A" w:rsidP="00852A7A">
      <w:pPr>
        <w:autoSpaceDE w:val="0"/>
        <w:autoSpaceDN w:val="0"/>
        <w:adjustRightInd w:val="0"/>
        <w:spacing w:after="21" w:line="240" w:lineRule="auto"/>
        <w:rPr>
          <w:rFonts w:ascii="Times New Roman" w:hAnsi="Times New Roman" w:cs="Times New Roman"/>
          <w:color w:val="000000"/>
        </w:rPr>
      </w:pPr>
      <w:r w:rsidRPr="00852A7A">
        <w:rPr>
          <w:rFonts w:ascii="Times New Roman" w:hAnsi="Times New Roman" w:cs="Times New Roman"/>
          <w:color w:val="000000"/>
        </w:rPr>
        <w:t xml:space="preserve">- Nařízení vlády č.502/2000 Sb., nařízení vlády č.88/2004 Sb. a nařízení vlády č.148/2006 Sb. o ochraně zdraví před nepříznivými účinky hluku a vibrací </w:t>
      </w:r>
    </w:p>
    <w:p w14:paraId="6314A95B" w14:textId="77777777" w:rsidR="00852A7A" w:rsidRPr="00852A7A" w:rsidRDefault="00852A7A" w:rsidP="00852A7A">
      <w:pPr>
        <w:autoSpaceDE w:val="0"/>
        <w:autoSpaceDN w:val="0"/>
        <w:adjustRightInd w:val="0"/>
        <w:spacing w:after="21" w:line="240" w:lineRule="auto"/>
        <w:rPr>
          <w:rFonts w:ascii="Times New Roman" w:hAnsi="Times New Roman" w:cs="Times New Roman"/>
          <w:color w:val="000000"/>
        </w:rPr>
      </w:pPr>
      <w:r w:rsidRPr="00852A7A">
        <w:rPr>
          <w:rFonts w:ascii="Times New Roman" w:hAnsi="Times New Roman" w:cs="Times New Roman"/>
          <w:color w:val="000000"/>
        </w:rPr>
        <w:t xml:space="preserve">- vyhláška č.398/2009 Sb. o obecných technických požadavcích pro užívání staveb osobami s omezenou schopností pohybu a orientace </w:t>
      </w:r>
    </w:p>
    <w:p w14:paraId="2AB1E33F" w14:textId="77777777" w:rsidR="00852A7A" w:rsidRPr="00852A7A" w:rsidRDefault="00852A7A" w:rsidP="00852A7A">
      <w:pPr>
        <w:autoSpaceDE w:val="0"/>
        <w:autoSpaceDN w:val="0"/>
        <w:adjustRightInd w:val="0"/>
        <w:spacing w:after="21" w:line="240" w:lineRule="auto"/>
        <w:rPr>
          <w:rFonts w:ascii="Times New Roman" w:hAnsi="Times New Roman" w:cs="Times New Roman"/>
          <w:color w:val="000000"/>
        </w:rPr>
      </w:pPr>
      <w:r w:rsidRPr="00852A7A">
        <w:rPr>
          <w:rFonts w:ascii="Times New Roman" w:hAnsi="Times New Roman" w:cs="Times New Roman"/>
          <w:color w:val="000000"/>
        </w:rPr>
        <w:t xml:space="preserve">- zákon 185/2001 Sb. o nakládání s odpady ve znění zákona č. 106/2005 Sb., vyhláška 383/2001 Sb. o podrobnostech v nakládání s odpady </w:t>
      </w:r>
    </w:p>
    <w:p w14:paraId="44806A43" w14:textId="61AEB147" w:rsidR="00852A7A" w:rsidRPr="00852A7A" w:rsidRDefault="00852A7A" w:rsidP="00852A7A">
      <w:pPr>
        <w:autoSpaceDE w:val="0"/>
        <w:autoSpaceDN w:val="0"/>
        <w:adjustRightInd w:val="0"/>
        <w:spacing w:after="21" w:line="240" w:lineRule="auto"/>
        <w:rPr>
          <w:rFonts w:ascii="Times New Roman" w:hAnsi="Times New Roman" w:cs="Times New Roman"/>
          <w:color w:val="000000"/>
        </w:rPr>
      </w:pPr>
      <w:r w:rsidRPr="00852A7A">
        <w:rPr>
          <w:rFonts w:ascii="Times New Roman" w:hAnsi="Times New Roman" w:cs="Times New Roman"/>
          <w:color w:val="000000"/>
        </w:rPr>
        <w:t xml:space="preserve">- zákon č.406/2000 Sb. o hospodaření s energií ve znění zákona 393/2007 Sb., úplné znění dle zákona č. 61/2008 Sb. </w:t>
      </w:r>
    </w:p>
    <w:p w14:paraId="0D7972FF" w14:textId="77777777" w:rsidR="00852A7A" w:rsidRPr="00852A7A" w:rsidRDefault="00852A7A" w:rsidP="00852A7A">
      <w:pPr>
        <w:autoSpaceDE w:val="0"/>
        <w:autoSpaceDN w:val="0"/>
        <w:adjustRightInd w:val="0"/>
        <w:spacing w:after="0" w:line="240" w:lineRule="auto"/>
        <w:rPr>
          <w:rFonts w:ascii="Times New Roman" w:hAnsi="Times New Roman" w:cs="Times New Roman"/>
          <w:color w:val="000000"/>
        </w:rPr>
      </w:pPr>
      <w:r w:rsidRPr="00852A7A">
        <w:rPr>
          <w:rFonts w:ascii="Times New Roman" w:hAnsi="Times New Roman" w:cs="Times New Roman"/>
          <w:color w:val="000000"/>
        </w:rPr>
        <w:t xml:space="preserve">- vyhláška č.101/2005 Sb. nařízení vlády o podrobnějších požadavcích na pracoviště a </w:t>
      </w:r>
    </w:p>
    <w:p w14:paraId="073D4E46" w14:textId="77777777" w:rsidR="00852A7A" w:rsidRPr="00852A7A" w:rsidRDefault="00852A7A" w:rsidP="00852A7A">
      <w:pPr>
        <w:autoSpaceDE w:val="0"/>
        <w:autoSpaceDN w:val="0"/>
        <w:adjustRightInd w:val="0"/>
        <w:spacing w:after="0" w:line="240" w:lineRule="auto"/>
        <w:rPr>
          <w:rFonts w:ascii="Times New Roman" w:hAnsi="Times New Roman" w:cs="Times New Roman"/>
          <w:color w:val="000000"/>
        </w:rPr>
      </w:pPr>
      <w:r w:rsidRPr="00852A7A">
        <w:rPr>
          <w:rFonts w:ascii="Times New Roman" w:hAnsi="Times New Roman" w:cs="Times New Roman"/>
          <w:color w:val="000000"/>
        </w:rPr>
        <w:t xml:space="preserve">pracovní prostředí </w:t>
      </w:r>
    </w:p>
    <w:p w14:paraId="0543BD2D" w14:textId="0B62A05C" w:rsidR="00852A7A" w:rsidRPr="00852A7A" w:rsidRDefault="00852A7A" w:rsidP="00852A7A">
      <w:pPr>
        <w:autoSpaceDE w:val="0"/>
        <w:autoSpaceDN w:val="0"/>
        <w:adjustRightInd w:val="0"/>
        <w:spacing w:after="0" w:line="240" w:lineRule="auto"/>
        <w:rPr>
          <w:rFonts w:ascii="Times New Roman" w:hAnsi="Times New Roman" w:cs="Times New Roman"/>
          <w:color w:val="000000"/>
        </w:rPr>
      </w:pPr>
      <w:r w:rsidRPr="00852A7A">
        <w:rPr>
          <w:rFonts w:ascii="Times New Roman" w:hAnsi="Times New Roman" w:cs="Times New Roman"/>
          <w:color w:val="000000"/>
        </w:rPr>
        <w:t xml:space="preserve">- vyhláška 268/2009 Sb. v současně platném znění o obecných technických požadavcích na </w:t>
      </w:r>
    </w:p>
    <w:p w14:paraId="1475BD27" w14:textId="77777777" w:rsidR="00852A7A" w:rsidRPr="00852A7A" w:rsidRDefault="00852A7A" w:rsidP="00852A7A">
      <w:pPr>
        <w:autoSpaceDE w:val="0"/>
        <w:autoSpaceDN w:val="0"/>
        <w:adjustRightInd w:val="0"/>
        <w:spacing w:after="21" w:line="240" w:lineRule="auto"/>
        <w:rPr>
          <w:rFonts w:ascii="Times New Roman" w:hAnsi="Times New Roman" w:cs="Times New Roman"/>
          <w:color w:val="000000"/>
        </w:rPr>
      </w:pPr>
      <w:r w:rsidRPr="00852A7A">
        <w:rPr>
          <w:rFonts w:ascii="Times New Roman" w:hAnsi="Times New Roman" w:cs="Times New Roman"/>
          <w:color w:val="000000"/>
        </w:rPr>
        <w:t xml:space="preserve">- č.501/2006 Sb. – o obecných požadavcích na využívání území </w:t>
      </w:r>
    </w:p>
    <w:p w14:paraId="03E64309" w14:textId="77777777" w:rsidR="00852A7A" w:rsidRPr="00852A7A" w:rsidRDefault="00852A7A" w:rsidP="00852A7A">
      <w:pPr>
        <w:autoSpaceDE w:val="0"/>
        <w:autoSpaceDN w:val="0"/>
        <w:adjustRightInd w:val="0"/>
        <w:spacing w:after="21" w:line="240" w:lineRule="auto"/>
        <w:rPr>
          <w:rFonts w:ascii="Times New Roman" w:hAnsi="Times New Roman" w:cs="Times New Roman"/>
          <w:color w:val="000000"/>
        </w:rPr>
      </w:pPr>
      <w:r w:rsidRPr="00852A7A">
        <w:rPr>
          <w:rFonts w:ascii="Times New Roman" w:hAnsi="Times New Roman" w:cs="Times New Roman"/>
          <w:color w:val="000000"/>
        </w:rPr>
        <w:t xml:space="preserve">- zákon č.309/2006 Sb. , kterým se upravují další požadavky bezpečnosti a ochrany zdraví při práci </w:t>
      </w:r>
    </w:p>
    <w:p w14:paraId="01FC0BCD" w14:textId="05D3D20E" w:rsidR="00852A7A" w:rsidRPr="00852A7A" w:rsidRDefault="00852A7A" w:rsidP="00852A7A">
      <w:pPr>
        <w:autoSpaceDE w:val="0"/>
        <w:autoSpaceDN w:val="0"/>
        <w:adjustRightInd w:val="0"/>
        <w:spacing w:after="21" w:line="240" w:lineRule="auto"/>
        <w:rPr>
          <w:rFonts w:ascii="Times New Roman" w:hAnsi="Times New Roman" w:cs="Times New Roman"/>
          <w:color w:val="000000"/>
        </w:rPr>
      </w:pPr>
      <w:r w:rsidRPr="00852A7A">
        <w:rPr>
          <w:rFonts w:ascii="Times New Roman" w:hAnsi="Times New Roman" w:cs="Times New Roman"/>
          <w:color w:val="000000"/>
        </w:rPr>
        <w:t xml:space="preserve">- nařízení vlády č.591/2006 Sb. o bližších minimálních požadavcích na bezpečnost a ochranu zdraví při práci na staveništi </w:t>
      </w:r>
    </w:p>
    <w:p w14:paraId="3D5D5A04" w14:textId="77777777" w:rsidR="00852A7A" w:rsidRPr="00852A7A" w:rsidRDefault="00852A7A" w:rsidP="00852A7A">
      <w:pPr>
        <w:autoSpaceDE w:val="0"/>
        <w:autoSpaceDN w:val="0"/>
        <w:adjustRightInd w:val="0"/>
        <w:spacing w:after="0" w:line="240" w:lineRule="auto"/>
        <w:rPr>
          <w:rFonts w:ascii="Times New Roman" w:hAnsi="Times New Roman" w:cs="Times New Roman"/>
          <w:color w:val="000000"/>
        </w:rPr>
      </w:pPr>
      <w:r w:rsidRPr="00852A7A">
        <w:rPr>
          <w:rFonts w:ascii="Times New Roman" w:hAnsi="Times New Roman" w:cs="Times New Roman"/>
          <w:color w:val="000000"/>
        </w:rPr>
        <w:t xml:space="preserve">- vyhláška 410/2005 Sb. o hygienických požadavcích na prostory a provoz zařízení a </w:t>
      </w:r>
    </w:p>
    <w:p w14:paraId="4A41AE99" w14:textId="41531B2E" w:rsidR="003B4A73" w:rsidRDefault="00852A7A" w:rsidP="00852A7A">
      <w:pPr>
        <w:spacing w:after="0" w:line="240" w:lineRule="auto"/>
        <w:jc w:val="both"/>
        <w:rPr>
          <w:rFonts w:ascii="Times New Roman" w:hAnsi="Times New Roman" w:cs="Times New Roman"/>
          <w:sz w:val="24"/>
          <w:szCs w:val="24"/>
          <w:u w:val="single"/>
        </w:rPr>
      </w:pPr>
      <w:r w:rsidRPr="00852A7A">
        <w:rPr>
          <w:rFonts w:ascii="Times New Roman" w:hAnsi="Times New Roman" w:cs="Times New Roman"/>
          <w:color w:val="000000"/>
        </w:rPr>
        <w:t>provozoven pro výchovu a vzdělávání dětí a mladistvých</w:t>
      </w:r>
    </w:p>
    <w:bookmarkEnd w:id="2"/>
    <w:p w14:paraId="0E35C070" w14:textId="77777777" w:rsidR="003938ED" w:rsidRPr="003938ED" w:rsidRDefault="003938ED" w:rsidP="003938ED">
      <w:pPr>
        <w:pStyle w:val="Default"/>
        <w:jc w:val="both"/>
        <w:rPr>
          <w:b/>
        </w:rPr>
      </w:pPr>
    </w:p>
    <w:p w14:paraId="3F243B1D" w14:textId="77777777" w:rsidR="003938ED" w:rsidRDefault="003938ED" w:rsidP="003938ED">
      <w:pPr>
        <w:pStyle w:val="Default"/>
        <w:jc w:val="both"/>
        <w:rPr>
          <w:sz w:val="23"/>
          <w:szCs w:val="23"/>
        </w:rPr>
      </w:pPr>
      <w:r w:rsidRPr="003938ED">
        <w:rPr>
          <w:b/>
          <w:sz w:val="23"/>
          <w:szCs w:val="23"/>
        </w:rPr>
        <w:t>b) Výkresová část</w:t>
      </w:r>
      <w:r>
        <w:rPr>
          <w:sz w:val="23"/>
          <w:szCs w:val="23"/>
        </w:rPr>
        <w:t xml:space="preserve"> </w:t>
      </w:r>
    </w:p>
    <w:p w14:paraId="6BFCAABD" w14:textId="77777777" w:rsidR="00941C03" w:rsidRDefault="00941C03" w:rsidP="003938ED">
      <w:pPr>
        <w:pStyle w:val="Default"/>
        <w:jc w:val="both"/>
        <w:rPr>
          <w:sz w:val="23"/>
          <w:szCs w:val="23"/>
        </w:rPr>
      </w:pPr>
    </w:p>
    <w:p w14:paraId="572F0161" w14:textId="77777777" w:rsidR="00BF01CF" w:rsidRPr="00BF01CF" w:rsidRDefault="00BF01CF" w:rsidP="00BF01CF">
      <w:pPr>
        <w:spacing w:after="0" w:line="240" w:lineRule="auto"/>
        <w:ind w:left="360"/>
        <w:rPr>
          <w:rFonts w:ascii="Times New Roman" w:eastAsia="Times New Roman" w:hAnsi="Times New Roman" w:cs="Times New Roman"/>
          <w:sz w:val="24"/>
          <w:szCs w:val="24"/>
          <w:lang w:eastAsia="cs-CZ"/>
        </w:rPr>
      </w:pPr>
      <w:r w:rsidRPr="00BF01CF">
        <w:rPr>
          <w:rFonts w:ascii="Times New Roman" w:eastAsia="Times New Roman" w:hAnsi="Times New Roman" w:cs="Times New Roman"/>
          <w:sz w:val="24"/>
          <w:szCs w:val="24"/>
          <w:lang w:eastAsia="cs-CZ"/>
        </w:rPr>
        <w:t>01           Stávající sta</w:t>
      </w:r>
      <w:r w:rsidR="00EF4E23">
        <w:rPr>
          <w:rFonts w:ascii="Times New Roman" w:eastAsia="Times New Roman" w:hAnsi="Times New Roman" w:cs="Times New Roman"/>
          <w:sz w:val="24"/>
          <w:szCs w:val="24"/>
          <w:lang w:eastAsia="cs-CZ"/>
        </w:rPr>
        <w:t>v 1NP</w:t>
      </w:r>
    </w:p>
    <w:p w14:paraId="4154D5A8" w14:textId="77777777" w:rsidR="00BF01CF" w:rsidRPr="00BF01CF" w:rsidRDefault="00BF01CF" w:rsidP="00BF01CF">
      <w:pPr>
        <w:spacing w:after="0" w:line="240" w:lineRule="auto"/>
        <w:ind w:left="360"/>
        <w:rPr>
          <w:rFonts w:ascii="Times New Roman" w:eastAsia="Times New Roman" w:hAnsi="Times New Roman" w:cs="Times New Roman"/>
          <w:sz w:val="24"/>
          <w:szCs w:val="24"/>
          <w:lang w:eastAsia="cs-CZ"/>
        </w:rPr>
      </w:pPr>
      <w:r w:rsidRPr="00BF01CF">
        <w:rPr>
          <w:rFonts w:ascii="Times New Roman" w:eastAsia="Times New Roman" w:hAnsi="Times New Roman" w:cs="Times New Roman"/>
          <w:sz w:val="24"/>
          <w:szCs w:val="24"/>
          <w:lang w:eastAsia="cs-CZ"/>
        </w:rPr>
        <w:t xml:space="preserve">02           </w:t>
      </w:r>
      <w:r w:rsidR="00EF4E23">
        <w:rPr>
          <w:rFonts w:ascii="Times New Roman" w:eastAsia="Times New Roman" w:hAnsi="Times New Roman" w:cs="Times New Roman"/>
          <w:sz w:val="24"/>
          <w:szCs w:val="24"/>
          <w:lang w:eastAsia="cs-CZ"/>
        </w:rPr>
        <w:t xml:space="preserve">Místnost č. </w:t>
      </w:r>
      <w:r w:rsidR="00EF4E23" w:rsidRPr="00EF4E23">
        <w:rPr>
          <w:rFonts w:ascii="Times New Roman" w:eastAsia="Times New Roman" w:hAnsi="Times New Roman" w:cs="Times New Roman"/>
          <w:sz w:val="24"/>
          <w:szCs w:val="24"/>
          <w:lang w:eastAsia="cs-CZ"/>
        </w:rPr>
        <w:t xml:space="preserve">103, 105, 131, 142, 149 </w:t>
      </w:r>
      <w:r w:rsidR="00EF4E23">
        <w:rPr>
          <w:rFonts w:ascii="Times New Roman" w:eastAsia="Times New Roman" w:hAnsi="Times New Roman" w:cs="Times New Roman"/>
          <w:sz w:val="24"/>
          <w:szCs w:val="24"/>
          <w:lang w:eastAsia="cs-CZ"/>
        </w:rPr>
        <w:t>a</w:t>
      </w:r>
      <w:r w:rsidR="00EF4E23" w:rsidRPr="00EF4E23">
        <w:rPr>
          <w:rFonts w:ascii="Times New Roman" w:eastAsia="Times New Roman" w:hAnsi="Times New Roman" w:cs="Times New Roman"/>
          <w:sz w:val="24"/>
          <w:szCs w:val="24"/>
          <w:lang w:eastAsia="cs-CZ"/>
        </w:rPr>
        <w:t xml:space="preserve"> 151</w:t>
      </w:r>
    </w:p>
    <w:p w14:paraId="6E956BB0" w14:textId="77777777" w:rsidR="00BF01CF" w:rsidRPr="00BF01CF" w:rsidRDefault="00BF01CF" w:rsidP="00BF01CF">
      <w:pPr>
        <w:spacing w:after="0" w:line="240" w:lineRule="auto"/>
        <w:ind w:left="360"/>
        <w:rPr>
          <w:rFonts w:ascii="Times New Roman" w:eastAsia="Times New Roman" w:hAnsi="Times New Roman" w:cs="Times New Roman"/>
          <w:sz w:val="24"/>
          <w:szCs w:val="24"/>
          <w:lang w:eastAsia="cs-CZ"/>
        </w:rPr>
      </w:pPr>
      <w:r w:rsidRPr="00BF01CF">
        <w:rPr>
          <w:rFonts w:ascii="Times New Roman" w:eastAsia="Times New Roman" w:hAnsi="Times New Roman" w:cs="Times New Roman"/>
          <w:sz w:val="24"/>
          <w:szCs w:val="24"/>
          <w:lang w:eastAsia="cs-CZ"/>
        </w:rPr>
        <w:t xml:space="preserve">03          </w:t>
      </w:r>
      <w:r w:rsidR="00EF4E23">
        <w:rPr>
          <w:rFonts w:ascii="Times New Roman" w:eastAsia="Times New Roman" w:hAnsi="Times New Roman" w:cs="Times New Roman"/>
          <w:sz w:val="24"/>
          <w:szCs w:val="24"/>
          <w:lang w:eastAsia="cs-CZ"/>
        </w:rPr>
        <w:t xml:space="preserve"> Stávající stav 2NP</w:t>
      </w:r>
    </w:p>
    <w:p w14:paraId="75514116" w14:textId="77777777" w:rsidR="00BF01CF" w:rsidRPr="00BF01CF" w:rsidRDefault="00BF01CF" w:rsidP="00BF01CF">
      <w:pPr>
        <w:spacing w:after="0" w:line="240" w:lineRule="auto"/>
        <w:ind w:left="360"/>
        <w:rPr>
          <w:rFonts w:ascii="Times New Roman" w:eastAsia="Times New Roman" w:hAnsi="Times New Roman" w:cs="Times New Roman"/>
          <w:sz w:val="24"/>
          <w:szCs w:val="24"/>
          <w:lang w:eastAsia="cs-CZ"/>
        </w:rPr>
      </w:pPr>
      <w:r w:rsidRPr="00BF01CF">
        <w:rPr>
          <w:rFonts w:ascii="Times New Roman" w:eastAsia="Times New Roman" w:hAnsi="Times New Roman" w:cs="Times New Roman"/>
          <w:sz w:val="24"/>
          <w:szCs w:val="24"/>
          <w:lang w:eastAsia="cs-CZ"/>
        </w:rPr>
        <w:t xml:space="preserve">04           </w:t>
      </w:r>
      <w:r w:rsidR="00EF4E23" w:rsidRPr="00EF4E23">
        <w:rPr>
          <w:rFonts w:ascii="Times New Roman" w:eastAsia="Times New Roman" w:hAnsi="Times New Roman" w:cs="Times New Roman"/>
          <w:sz w:val="24"/>
          <w:szCs w:val="24"/>
          <w:lang w:eastAsia="cs-CZ"/>
        </w:rPr>
        <w:t>M</w:t>
      </w:r>
      <w:r w:rsidR="00EF4E23">
        <w:rPr>
          <w:rFonts w:ascii="Times New Roman" w:eastAsia="Times New Roman" w:hAnsi="Times New Roman" w:cs="Times New Roman"/>
          <w:sz w:val="24"/>
          <w:szCs w:val="24"/>
          <w:lang w:eastAsia="cs-CZ"/>
        </w:rPr>
        <w:t>ístnost č</w:t>
      </w:r>
      <w:r w:rsidR="00EF4E23" w:rsidRPr="00EF4E23">
        <w:rPr>
          <w:rFonts w:ascii="Times New Roman" w:eastAsia="Times New Roman" w:hAnsi="Times New Roman" w:cs="Times New Roman"/>
          <w:sz w:val="24"/>
          <w:szCs w:val="24"/>
          <w:lang w:eastAsia="cs-CZ"/>
        </w:rPr>
        <w:t>. 222, 223 A 224</w:t>
      </w:r>
    </w:p>
    <w:p w14:paraId="493AD676" w14:textId="77777777" w:rsidR="00BF01CF" w:rsidRPr="00BF01CF" w:rsidRDefault="00BF01CF" w:rsidP="00BF01CF">
      <w:pPr>
        <w:spacing w:after="0" w:line="240" w:lineRule="auto"/>
        <w:ind w:left="360"/>
        <w:rPr>
          <w:rFonts w:ascii="Times New Roman" w:eastAsia="Times New Roman" w:hAnsi="Times New Roman" w:cs="Times New Roman"/>
          <w:sz w:val="24"/>
          <w:szCs w:val="24"/>
          <w:lang w:eastAsia="cs-CZ"/>
        </w:rPr>
      </w:pPr>
      <w:r w:rsidRPr="00BF01CF">
        <w:rPr>
          <w:rFonts w:ascii="Times New Roman" w:eastAsia="Times New Roman" w:hAnsi="Times New Roman" w:cs="Times New Roman"/>
          <w:sz w:val="24"/>
          <w:szCs w:val="24"/>
          <w:lang w:eastAsia="cs-CZ"/>
        </w:rPr>
        <w:t xml:space="preserve">05           </w:t>
      </w:r>
      <w:r w:rsidR="00EF4E23">
        <w:rPr>
          <w:rFonts w:ascii="Times New Roman" w:eastAsia="Times New Roman" w:hAnsi="Times New Roman" w:cs="Times New Roman"/>
          <w:sz w:val="24"/>
          <w:szCs w:val="24"/>
          <w:lang w:eastAsia="cs-CZ"/>
        </w:rPr>
        <w:t>Místnost č. 217</w:t>
      </w:r>
    </w:p>
    <w:p w14:paraId="7142553D" w14:textId="77777777" w:rsidR="00BF01CF" w:rsidRPr="00BF01CF" w:rsidRDefault="00BF01CF" w:rsidP="00BF01CF">
      <w:pPr>
        <w:spacing w:after="0" w:line="240" w:lineRule="auto"/>
        <w:ind w:left="360"/>
        <w:rPr>
          <w:rFonts w:ascii="Times New Roman" w:eastAsia="Times New Roman" w:hAnsi="Times New Roman" w:cs="Times New Roman"/>
          <w:sz w:val="24"/>
          <w:szCs w:val="24"/>
          <w:lang w:eastAsia="cs-CZ"/>
        </w:rPr>
      </w:pPr>
      <w:r w:rsidRPr="00BF01CF">
        <w:rPr>
          <w:rFonts w:ascii="Times New Roman" w:eastAsia="Times New Roman" w:hAnsi="Times New Roman" w:cs="Times New Roman"/>
          <w:sz w:val="24"/>
          <w:szCs w:val="24"/>
          <w:lang w:eastAsia="cs-CZ"/>
        </w:rPr>
        <w:t xml:space="preserve">06           </w:t>
      </w:r>
      <w:r w:rsidR="00EF4E23">
        <w:rPr>
          <w:rFonts w:ascii="Times New Roman" w:eastAsia="Times New Roman" w:hAnsi="Times New Roman" w:cs="Times New Roman"/>
          <w:sz w:val="24"/>
          <w:szCs w:val="24"/>
          <w:lang w:eastAsia="cs-CZ"/>
        </w:rPr>
        <w:t>Místnost č. 210</w:t>
      </w:r>
    </w:p>
    <w:p w14:paraId="18CD0657" w14:textId="77777777" w:rsidR="00BF01CF" w:rsidRPr="00BF01CF" w:rsidRDefault="00BF01CF" w:rsidP="00BF01CF">
      <w:pPr>
        <w:spacing w:after="0" w:line="240" w:lineRule="auto"/>
        <w:ind w:left="360"/>
        <w:rPr>
          <w:rFonts w:ascii="Times New Roman" w:eastAsia="Times New Roman" w:hAnsi="Times New Roman" w:cs="Times New Roman"/>
          <w:sz w:val="24"/>
          <w:szCs w:val="24"/>
          <w:lang w:eastAsia="cs-CZ"/>
        </w:rPr>
      </w:pPr>
      <w:r w:rsidRPr="00BF01CF">
        <w:rPr>
          <w:rFonts w:ascii="Times New Roman" w:eastAsia="Times New Roman" w:hAnsi="Times New Roman" w:cs="Times New Roman"/>
          <w:sz w:val="24"/>
          <w:szCs w:val="24"/>
          <w:lang w:eastAsia="cs-CZ"/>
        </w:rPr>
        <w:t xml:space="preserve">07           </w:t>
      </w:r>
      <w:r w:rsidR="00EF4E23" w:rsidRPr="00EF4E23">
        <w:rPr>
          <w:rFonts w:ascii="Times New Roman" w:eastAsia="Times New Roman" w:hAnsi="Times New Roman" w:cs="Times New Roman"/>
          <w:sz w:val="24"/>
          <w:szCs w:val="24"/>
          <w:lang w:eastAsia="cs-CZ"/>
        </w:rPr>
        <w:t>M</w:t>
      </w:r>
      <w:r w:rsidR="00EF4E23">
        <w:rPr>
          <w:rFonts w:ascii="Times New Roman" w:eastAsia="Times New Roman" w:hAnsi="Times New Roman" w:cs="Times New Roman"/>
          <w:sz w:val="24"/>
          <w:szCs w:val="24"/>
          <w:lang w:eastAsia="cs-CZ"/>
        </w:rPr>
        <w:t>ístnost č</w:t>
      </w:r>
      <w:r w:rsidR="00EF4E23" w:rsidRPr="00EF4E23">
        <w:rPr>
          <w:rFonts w:ascii="Times New Roman" w:eastAsia="Times New Roman" w:hAnsi="Times New Roman" w:cs="Times New Roman"/>
          <w:sz w:val="24"/>
          <w:szCs w:val="24"/>
          <w:lang w:eastAsia="cs-CZ"/>
        </w:rPr>
        <w:t xml:space="preserve">. 203, 207, 209 </w:t>
      </w:r>
      <w:r w:rsidR="00EF4E23">
        <w:rPr>
          <w:rFonts w:ascii="Times New Roman" w:eastAsia="Times New Roman" w:hAnsi="Times New Roman" w:cs="Times New Roman"/>
          <w:sz w:val="24"/>
          <w:szCs w:val="24"/>
          <w:lang w:eastAsia="cs-CZ"/>
        </w:rPr>
        <w:t>a</w:t>
      </w:r>
      <w:r w:rsidR="00EF4E23" w:rsidRPr="00EF4E23">
        <w:rPr>
          <w:rFonts w:ascii="Times New Roman" w:eastAsia="Times New Roman" w:hAnsi="Times New Roman" w:cs="Times New Roman"/>
          <w:sz w:val="24"/>
          <w:szCs w:val="24"/>
          <w:lang w:eastAsia="cs-CZ"/>
        </w:rPr>
        <w:t xml:space="preserve"> 211</w:t>
      </w:r>
    </w:p>
    <w:p w14:paraId="0C78F0C7" w14:textId="77777777" w:rsidR="00BF01CF" w:rsidRPr="00BF01CF" w:rsidRDefault="00BF01CF" w:rsidP="00BF01CF">
      <w:pPr>
        <w:spacing w:after="0" w:line="240" w:lineRule="auto"/>
        <w:ind w:left="360"/>
        <w:rPr>
          <w:rFonts w:ascii="Times New Roman" w:eastAsia="Times New Roman" w:hAnsi="Times New Roman" w:cs="Times New Roman"/>
          <w:sz w:val="24"/>
          <w:szCs w:val="24"/>
          <w:lang w:eastAsia="cs-CZ"/>
        </w:rPr>
      </w:pPr>
      <w:r w:rsidRPr="00BF01CF">
        <w:rPr>
          <w:rFonts w:ascii="Times New Roman" w:eastAsia="Times New Roman" w:hAnsi="Times New Roman" w:cs="Times New Roman"/>
          <w:sz w:val="24"/>
          <w:szCs w:val="24"/>
          <w:lang w:eastAsia="cs-CZ"/>
        </w:rPr>
        <w:t xml:space="preserve">08           </w:t>
      </w:r>
      <w:r w:rsidR="00EF4E23" w:rsidRPr="00EF4E23">
        <w:rPr>
          <w:rFonts w:ascii="Times New Roman" w:eastAsia="Times New Roman" w:hAnsi="Times New Roman" w:cs="Times New Roman"/>
          <w:sz w:val="24"/>
          <w:szCs w:val="24"/>
          <w:lang w:eastAsia="cs-CZ"/>
        </w:rPr>
        <w:t>M</w:t>
      </w:r>
      <w:r w:rsidR="00EF4E23">
        <w:rPr>
          <w:rFonts w:ascii="Times New Roman" w:eastAsia="Times New Roman" w:hAnsi="Times New Roman" w:cs="Times New Roman"/>
          <w:sz w:val="24"/>
          <w:szCs w:val="24"/>
          <w:lang w:eastAsia="cs-CZ"/>
        </w:rPr>
        <w:t>ístnost č.</w:t>
      </w:r>
      <w:r w:rsidR="00EF4E23" w:rsidRPr="00EF4E23">
        <w:rPr>
          <w:rFonts w:ascii="Times New Roman" w:eastAsia="Times New Roman" w:hAnsi="Times New Roman" w:cs="Times New Roman"/>
          <w:sz w:val="24"/>
          <w:szCs w:val="24"/>
          <w:lang w:eastAsia="cs-CZ"/>
        </w:rPr>
        <w:t xml:space="preserve"> 206, 205 </w:t>
      </w:r>
      <w:r w:rsidR="00EF4E23">
        <w:rPr>
          <w:rFonts w:ascii="Times New Roman" w:eastAsia="Times New Roman" w:hAnsi="Times New Roman" w:cs="Times New Roman"/>
          <w:sz w:val="24"/>
          <w:szCs w:val="24"/>
          <w:lang w:eastAsia="cs-CZ"/>
        </w:rPr>
        <w:t>s</w:t>
      </w:r>
      <w:r w:rsidR="00EF4E23" w:rsidRPr="00EF4E23">
        <w:rPr>
          <w:rFonts w:ascii="Times New Roman" w:eastAsia="Times New Roman" w:hAnsi="Times New Roman" w:cs="Times New Roman"/>
          <w:sz w:val="24"/>
          <w:szCs w:val="24"/>
          <w:lang w:eastAsia="cs-CZ"/>
        </w:rPr>
        <w:t xml:space="preserve"> 255</w:t>
      </w:r>
    </w:p>
    <w:p w14:paraId="16B9CC7A" w14:textId="77777777" w:rsidR="00465EF9" w:rsidRPr="00BB4CF9" w:rsidRDefault="00465EF9" w:rsidP="00BB4CF9">
      <w:pPr>
        <w:spacing w:after="0" w:line="240" w:lineRule="auto"/>
        <w:jc w:val="both"/>
        <w:rPr>
          <w:rFonts w:ascii="Times New Roman" w:eastAsia="Times New Roman" w:hAnsi="Times New Roman" w:cs="Times New Roman"/>
          <w:b/>
          <w:sz w:val="24"/>
          <w:szCs w:val="24"/>
          <w:lang w:eastAsia="cs-CZ"/>
        </w:rPr>
      </w:pPr>
    </w:p>
    <w:p w14:paraId="70E6110D" w14:textId="77777777" w:rsidR="00BF01CF" w:rsidRDefault="004A76F2" w:rsidP="009A2536">
      <w:pPr>
        <w:spacing w:after="0" w:line="240" w:lineRule="auto"/>
        <w:rPr>
          <w:rFonts w:ascii="Times New Roman" w:eastAsia="Times New Roman" w:hAnsi="Times New Roman" w:cs="Times New Roman"/>
          <w:b/>
          <w:sz w:val="32"/>
          <w:szCs w:val="32"/>
          <w:lang w:eastAsia="cs-CZ"/>
        </w:rPr>
      </w:pPr>
      <w:r w:rsidRPr="00231F02">
        <w:rPr>
          <w:rFonts w:ascii="Times New Roman" w:eastAsia="Times New Roman" w:hAnsi="Times New Roman" w:cs="Times New Roman"/>
          <w:b/>
          <w:sz w:val="32"/>
          <w:szCs w:val="32"/>
          <w:lang w:eastAsia="cs-CZ"/>
        </w:rPr>
        <w:t>D.1.2 Stavebně konstrukční řešení</w:t>
      </w:r>
    </w:p>
    <w:p w14:paraId="45290A6C" w14:textId="77777777" w:rsidR="00160933" w:rsidRPr="00BF01CF" w:rsidRDefault="00160933" w:rsidP="009A2536">
      <w:pPr>
        <w:spacing w:after="0" w:line="240" w:lineRule="auto"/>
        <w:rPr>
          <w:rFonts w:ascii="Times New Roman" w:eastAsia="Times New Roman" w:hAnsi="Times New Roman" w:cs="Times New Roman"/>
          <w:b/>
          <w:sz w:val="32"/>
          <w:szCs w:val="32"/>
          <w:lang w:eastAsia="cs-CZ"/>
        </w:rPr>
      </w:pPr>
    </w:p>
    <w:p w14:paraId="52819DE3" w14:textId="12491FEB" w:rsidR="005E7A88" w:rsidRPr="003536CB" w:rsidRDefault="007B027B" w:rsidP="005E7A88">
      <w:pPr>
        <w:pStyle w:val="Odstavecseseznamem"/>
        <w:numPr>
          <w:ilvl w:val="0"/>
          <w:numId w:val="9"/>
        </w:numPr>
        <w:spacing w:after="0" w:line="240" w:lineRule="auto"/>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Technická zpráva</w:t>
      </w:r>
    </w:p>
    <w:p w14:paraId="5192E056" w14:textId="77777777" w:rsidR="005E7A88" w:rsidRDefault="005E7A88" w:rsidP="005E7A88">
      <w:pPr>
        <w:spacing w:after="0" w:line="240" w:lineRule="auto"/>
        <w:jc w:val="both"/>
        <w:rPr>
          <w:rFonts w:ascii="Times New Roman" w:eastAsia="Times New Roman" w:hAnsi="Times New Roman" w:cs="Times New Roman"/>
          <w:b/>
          <w:sz w:val="24"/>
          <w:szCs w:val="24"/>
          <w:lang w:eastAsia="cs-CZ"/>
        </w:rPr>
      </w:pPr>
    </w:p>
    <w:p w14:paraId="0AB5190A" w14:textId="77777777" w:rsidR="005E7A88" w:rsidRPr="003536CB" w:rsidRDefault="005E7A88" w:rsidP="005E7A88">
      <w:pPr>
        <w:spacing w:after="0" w:line="240" w:lineRule="auto"/>
        <w:jc w:val="both"/>
        <w:rPr>
          <w:rFonts w:ascii="Times New Roman" w:eastAsia="Times New Roman" w:hAnsi="Times New Roman" w:cs="Times New Roman"/>
          <w:bCs/>
          <w:sz w:val="24"/>
          <w:szCs w:val="24"/>
          <w:lang w:eastAsia="cs-CZ"/>
        </w:rPr>
      </w:pPr>
      <w:r w:rsidRPr="003536CB">
        <w:rPr>
          <w:rFonts w:ascii="Times New Roman" w:eastAsia="Times New Roman" w:hAnsi="Times New Roman" w:cs="Times New Roman"/>
          <w:bCs/>
          <w:sz w:val="24"/>
          <w:szCs w:val="24"/>
          <w:lang w:eastAsia="cs-CZ"/>
        </w:rPr>
        <w:t xml:space="preserve">Stavební úpravy objektu, jež povedou k vytvoření komunitního centra, </w:t>
      </w:r>
      <w:r w:rsidR="003536CB" w:rsidRPr="003536CB">
        <w:rPr>
          <w:rFonts w:ascii="Times New Roman" w:eastAsia="Times New Roman" w:hAnsi="Times New Roman" w:cs="Times New Roman"/>
          <w:bCs/>
          <w:sz w:val="24"/>
          <w:szCs w:val="24"/>
          <w:lang w:eastAsia="cs-CZ"/>
        </w:rPr>
        <w:t>budou probíhat v místnostech uvedených v tabulkách a to v 1NP a 2NP objektu.</w:t>
      </w:r>
    </w:p>
    <w:p w14:paraId="608E4748" w14:textId="77777777" w:rsidR="005E7A88" w:rsidRPr="00AA379C" w:rsidRDefault="003536CB" w:rsidP="00AA379C">
      <w:pPr>
        <w:spacing w:after="0" w:line="240" w:lineRule="auto"/>
        <w:jc w:val="both"/>
        <w:rPr>
          <w:rFonts w:ascii="Times New Roman" w:eastAsia="Times New Roman" w:hAnsi="Times New Roman" w:cs="Times New Roman"/>
          <w:bCs/>
          <w:color w:val="000000"/>
          <w:sz w:val="24"/>
          <w:szCs w:val="24"/>
          <w:lang w:eastAsia="cs-CZ"/>
        </w:rPr>
      </w:pPr>
      <w:r w:rsidRPr="003536CB">
        <w:rPr>
          <w:rFonts w:ascii="Times New Roman" w:eastAsia="Times New Roman" w:hAnsi="Times New Roman" w:cs="Times New Roman"/>
          <w:bCs/>
          <w:color w:val="000000"/>
          <w:sz w:val="24"/>
          <w:szCs w:val="24"/>
          <w:lang w:eastAsia="cs-CZ"/>
        </w:rPr>
        <w:t xml:space="preserve">Navrženými stavebními úpravami se nezasahuje do nosných konstrukcí stavby, nemění se vzhled stavby ani způsob užívání stavby, stavební úpravy nevyžadují posouzení vlivu na životní prostředí a jejich provedením nemůže být negativně ovlivněna požární bezpečnost stavby. Je tudíž dodrženo ustanovení §103 odst. 1 písm. d) zákona č. 183/2006 Sb., ve znění pozdějších </w:t>
      </w:r>
      <w:r w:rsidRPr="003536CB">
        <w:rPr>
          <w:rFonts w:ascii="Times New Roman" w:eastAsia="Times New Roman" w:hAnsi="Times New Roman" w:cs="Times New Roman"/>
          <w:bCs/>
          <w:color w:val="000000"/>
          <w:sz w:val="24"/>
          <w:szCs w:val="24"/>
          <w:lang w:eastAsia="cs-CZ"/>
        </w:rPr>
        <w:lastRenderedPageBreak/>
        <w:t>předpisů, stavební zákon. Tento stavební záměr tudíž nevyžaduje stavební povolení ani ohlášení stavebnímu úřadu.</w:t>
      </w:r>
    </w:p>
    <w:p w14:paraId="4D518D44" w14:textId="77777777" w:rsidR="003431D8" w:rsidRDefault="003431D8" w:rsidP="00877D2A">
      <w:pPr>
        <w:spacing w:after="0" w:line="240" w:lineRule="auto"/>
        <w:jc w:val="center"/>
        <w:rPr>
          <w:rFonts w:ascii="Times New Roman" w:eastAsia="Times New Roman" w:hAnsi="Times New Roman" w:cs="Times New Roman"/>
          <w:b/>
          <w:sz w:val="24"/>
          <w:szCs w:val="24"/>
          <w:lang w:eastAsia="cs-CZ"/>
        </w:rPr>
      </w:pPr>
    </w:p>
    <w:p w14:paraId="4CA54A0F" w14:textId="77777777" w:rsidR="0003495E" w:rsidRPr="0003495E" w:rsidRDefault="0003495E" w:rsidP="0003495E">
      <w:pPr>
        <w:pStyle w:val="Odstavecseseznamem"/>
        <w:numPr>
          <w:ilvl w:val="0"/>
          <w:numId w:val="16"/>
        </w:numPr>
        <w:spacing w:after="0" w:line="240" w:lineRule="auto"/>
        <w:rPr>
          <w:rFonts w:ascii="Times New Roman" w:eastAsia="Times New Roman" w:hAnsi="Times New Roman" w:cs="Times New Roman"/>
          <w:b/>
          <w:sz w:val="32"/>
          <w:szCs w:val="32"/>
          <w:lang w:eastAsia="cs-CZ"/>
        </w:rPr>
      </w:pPr>
      <w:r w:rsidRPr="0003495E">
        <w:rPr>
          <w:rFonts w:ascii="Times New Roman" w:eastAsia="Times New Roman" w:hAnsi="Times New Roman" w:cs="Times New Roman"/>
          <w:b/>
          <w:sz w:val="32"/>
          <w:szCs w:val="32"/>
          <w:lang w:eastAsia="cs-CZ"/>
        </w:rPr>
        <w:t>1NP</w:t>
      </w:r>
    </w:p>
    <w:p w14:paraId="7C1711EA" w14:textId="77777777" w:rsidR="0003495E" w:rsidRDefault="0003495E" w:rsidP="00877D2A">
      <w:pPr>
        <w:spacing w:after="0" w:line="240" w:lineRule="auto"/>
        <w:jc w:val="center"/>
        <w:rPr>
          <w:rFonts w:ascii="Times New Roman" w:eastAsia="Times New Roman" w:hAnsi="Times New Roman" w:cs="Times New Roman"/>
          <w:b/>
          <w:sz w:val="24"/>
          <w:szCs w:val="24"/>
          <w:lang w:eastAsia="cs-CZ"/>
        </w:rPr>
      </w:pPr>
    </w:p>
    <w:tbl>
      <w:tblPr>
        <w:tblStyle w:val="Mkatabulky"/>
        <w:tblW w:w="0" w:type="auto"/>
        <w:tblLook w:val="04A0" w:firstRow="1" w:lastRow="0" w:firstColumn="1" w:lastColumn="0" w:noHBand="0" w:noVBand="1"/>
      </w:tblPr>
      <w:tblGrid>
        <w:gridCol w:w="1787"/>
        <w:gridCol w:w="2882"/>
        <w:gridCol w:w="1251"/>
        <w:gridCol w:w="1416"/>
        <w:gridCol w:w="1726"/>
      </w:tblGrid>
      <w:tr w:rsidR="005E7A88" w:rsidRPr="00877D2A" w14:paraId="40AC66F5" w14:textId="77777777" w:rsidTr="003536CB">
        <w:tc>
          <w:tcPr>
            <w:tcW w:w="9062" w:type="dxa"/>
            <w:gridSpan w:val="5"/>
          </w:tcPr>
          <w:p w14:paraId="1C173080" w14:textId="77777777" w:rsidR="005E7A88" w:rsidRPr="00877D2A" w:rsidRDefault="00877D2A" w:rsidP="00877D2A">
            <w:pPr>
              <w:jc w:val="center"/>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STÁVAJÍCÍ STAV 1NP</w:t>
            </w:r>
          </w:p>
        </w:tc>
      </w:tr>
      <w:tr w:rsidR="005E7A88" w:rsidRPr="00877D2A" w14:paraId="6CD654E8" w14:textId="77777777" w:rsidTr="00A835E6">
        <w:tc>
          <w:tcPr>
            <w:tcW w:w="1787" w:type="dxa"/>
          </w:tcPr>
          <w:p w14:paraId="30F69148" w14:textId="77777777" w:rsidR="005E7A88" w:rsidRPr="00877D2A" w:rsidRDefault="005E7A88" w:rsidP="005E7A88">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ČÍSLO MÍSTNOSTI</w:t>
            </w:r>
          </w:p>
        </w:tc>
        <w:tc>
          <w:tcPr>
            <w:tcW w:w="2882" w:type="dxa"/>
          </w:tcPr>
          <w:p w14:paraId="7E304D8C" w14:textId="77777777" w:rsidR="005E7A88" w:rsidRPr="00877D2A" w:rsidRDefault="005E7A88" w:rsidP="005E7A88">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NÁZEV</w:t>
            </w:r>
            <w:r w:rsidR="00877D2A">
              <w:rPr>
                <w:rFonts w:ascii="Times New Roman" w:eastAsia="Times New Roman" w:hAnsi="Times New Roman" w:cs="Times New Roman"/>
                <w:b/>
                <w:sz w:val="24"/>
                <w:szCs w:val="24"/>
                <w:lang w:eastAsia="cs-CZ"/>
              </w:rPr>
              <w:t>/ÚČEL</w:t>
            </w:r>
          </w:p>
        </w:tc>
        <w:tc>
          <w:tcPr>
            <w:tcW w:w="1251" w:type="dxa"/>
          </w:tcPr>
          <w:p w14:paraId="1E1BDE43" w14:textId="77777777" w:rsidR="005E7A88" w:rsidRPr="00877D2A" w:rsidRDefault="005E7A88" w:rsidP="005E7A88">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PLOCHA</w:t>
            </w:r>
          </w:p>
        </w:tc>
        <w:tc>
          <w:tcPr>
            <w:tcW w:w="1416" w:type="dxa"/>
          </w:tcPr>
          <w:p w14:paraId="2E2A611F" w14:textId="77777777" w:rsidR="005E7A88" w:rsidRPr="00877D2A" w:rsidRDefault="005E7A88" w:rsidP="005E7A88">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PODLAHA</w:t>
            </w:r>
          </w:p>
        </w:tc>
        <w:tc>
          <w:tcPr>
            <w:tcW w:w="1726" w:type="dxa"/>
          </w:tcPr>
          <w:p w14:paraId="2ADC9F41" w14:textId="77777777" w:rsidR="005E7A88" w:rsidRPr="00877D2A" w:rsidRDefault="005E7A88" w:rsidP="005E7A88">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STĚNY</w:t>
            </w:r>
          </w:p>
        </w:tc>
      </w:tr>
      <w:tr w:rsidR="005E7A88" w:rsidRPr="00877D2A" w14:paraId="421A2C1C" w14:textId="77777777" w:rsidTr="00A835E6">
        <w:tc>
          <w:tcPr>
            <w:tcW w:w="1787" w:type="dxa"/>
          </w:tcPr>
          <w:p w14:paraId="75842F61" w14:textId="77777777" w:rsidR="005E7A88" w:rsidRPr="00877D2A" w:rsidRDefault="00877D2A" w:rsidP="005E7A88">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103</w:t>
            </w:r>
          </w:p>
        </w:tc>
        <w:tc>
          <w:tcPr>
            <w:tcW w:w="2882" w:type="dxa"/>
          </w:tcPr>
          <w:p w14:paraId="6B1A9A0A" w14:textId="77777777" w:rsidR="005E7A88" w:rsidRPr="00877D2A" w:rsidRDefault="00877D2A" w:rsidP="00A835E6">
            <w:pPr>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Čekárna</w:t>
            </w:r>
            <w:r w:rsidR="00A835E6">
              <w:rPr>
                <w:rFonts w:ascii="Times New Roman" w:eastAsia="Times New Roman" w:hAnsi="Times New Roman" w:cs="Times New Roman"/>
                <w:bCs/>
                <w:sz w:val="24"/>
                <w:szCs w:val="24"/>
                <w:lang w:eastAsia="cs-CZ"/>
              </w:rPr>
              <w:t xml:space="preserve"> </w:t>
            </w:r>
            <w:r w:rsidRPr="00877D2A">
              <w:rPr>
                <w:rFonts w:ascii="Times New Roman" w:eastAsia="Times New Roman" w:hAnsi="Times New Roman" w:cs="Times New Roman"/>
                <w:bCs/>
                <w:sz w:val="24"/>
                <w:szCs w:val="24"/>
                <w:lang w:eastAsia="cs-CZ"/>
              </w:rPr>
              <w:t>s jídelním automatem</w:t>
            </w:r>
          </w:p>
        </w:tc>
        <w:tc>
          <w:tcPr>
            <w:tcW w:w="1251" w:type="dxa"/>
          </w:tcPr>
          <w:p w14:paraId="769470EF"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25,18</w:t>
            </w:r>
          </w:p>
        </w:tc>
        <w:tc>
          <w:tcPr>
            <w:tcW w:w="1416" w:type="dxa"/>
          </w:tcPr>
          <w:p w14:paraId="37BD720B"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726" w:type="dxa"/>
          </w:tcPr>
          <w:p w14:paraId="79CCD527"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5E7A88" w:rsidRPr="00877D2A" w14:paraId="0498D2BA" w14:textId="77777777" w:rsidTr="00A835E6">
        <w:tc>
          <w:tcPr>
            <w:tcW w:w="1787" w:type="dxa"/>
          </w:tcPr>
          <w:p w14:paraId="011AFA3A" w14:textId="77777777" w:rsidR="005E7A88" w:rsidRPr="00877D2A" w:rsidRDefault="00877D2A" w:rsidP="005E7A88">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105</w:t>
            </w:r>
          </w:p>
        </w:tc>
        <w:tc>
          <w:tcPr>
            <w:tcW w:w="2882" w:type="dxa"/>
          </w:tcPr>
          <w:p w14:paraId="02FE4490" w14:textId="77777777" w:rsidR="005E7A88" w:rsidRPr="00877D2A" w:rsidRDefault="00877D2A" w:rsidP="005E7A88">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w:t>
            </w:r>
            <w:r w:rsidRPr="00877D2A">
              <w:rPr>
                <w:rFonts w:ascii="Times New Roman" w:eastAsia="Times New Roman" w:hAnsi="Times New Roman" w:cs="Times New Roman"/>
                <w:bCs/>
                <w:sz w:val="24"/>
                <w:szCs w:val="24"/>
                <w:lang w:eastAsia="cs-CZ"/>
              </w:rPr>
              <w:t>uchyňka</w:t>
            </w:r>
          </w:p>
        </w:tc>
        <w:tc>
          <w:tcPr>
            <w:tcW w:w="1251" w:type="dxa"/>
          </w:tcPr>
          <w:p w14:paraId="6F98F259"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24,37</w:t>
            </w:r>
          </w:p>
        </w:tc>
        <w:tc>
          <w:tcPr>
            <w:tcW w:w="1416" w:type="dxa"/>
          </w:tcPr>
          <w:p w14:paraId="599621D9"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726" w:type="dxa"/>
          </w:tcPr>
          <w:p w14:paraId="6F9D6782"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5E7A88" w:rsidRPr="00877D2A" w14:paraId="4D6820D8" w14:textId="77777777" w:rsidTr="00A835E6">
        <w:tc>
          <w:tcPr>
            <w:tcW w:w="1787" w:type="dxa"/>
          </w:tcPr>
          <w:p w14:paraId="75D8DDA4" w14:textId="77777777" w:rsidR="005E7A88" w:rsidRPr="00877D2A" w:rsidRDefault="00877D2A" w:rsidP="005E7A88">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131</w:t>
            </w:r>
          </w:p>
        </w:tc>
        <w:tc>
          <w:tcPr>
            <w:tcW w:w="2882" w:type="dxa"/>
          </w:tcPr>
          <w:p w14:paraId="1BBBE600" w14:textId="77777777" w:rsidR="005E7A88" w:rsidRPr="00877D2A" w:rsidRDefault="00877D2A" w:rsidP="005E7A88">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C</w:t>
            </w:r>
            <w:r w:rsidRPr="00877D2A">
              <w:rPr>
                <w:rFonts w:ascii="Times New Roman" w:eastAsia="Times New Roman" w:hAnsi="Times New Roman" w:cs="Times New Roman"/>
                <w:bCs/>
                <w:sz w:val="24"/>
                <w:szCs w:val="24"/>
                <w:lang w:eastAsia="cs-CZ"/>
              </w:rPr>
              <w:t>hodba</w:t>
            </w:r>
          </w:p>
        </w:tc>
        <w:tc>
          <w:tcPr>
            <w:tcW w:w="1251" w:type="dxa"/>
          </w:tcPr>
          <w:p w14:paraId="12734693"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31,23</w:t>
            </w:r>
          </w:p>
        </w:tc>
        <w:tc>
          <w:tcPr>
            <w:tcW w:w="1416" w:type="dxa"/>
          </w:tcPr>
          <w:p w14:paraId="6B672E32"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teraco</w:t>
            </w:r>
          </w:p>
        </w:tc>
        <w:tc>
          <w:tcPr>
            <w:tcW w:w="1726" w:type="dxa"/>
          </w:tcPr>
          <w:p w14:paraId="7064283A"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5E7A88" w:rsidRPr="00877D2A" w14:paraId="7EE6D05F" w14:textId="77777777" w:rsidTr="00A835E6">
        <w:tc>
          <w:tcPr>
            <w:tcW w:w="1787" w:type="dxa"/>
          </w:tcPr>
          <w:p w14:paraId="2EC0EE57" w14:textId="77777777" w:rsidR="005E7A88" w:rsidRPr="00877D2A" w:rsidRDefault="00877D2A" w:rsidP="005E7A88">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145</w:t>
            </w:r>
          </w:p>
        </w:tc>
        <w:tc>
          <w:tcPr>
            <w:tcW w:w="2882" w:type="dxa"/>
          </w:tcPr>
          <w:p w14:paraId="3A843A5A"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Vstupní hala</w:t>
            </w:r>
          </w:p>
        </w:tc>
        <w:tc>
          <w:tcPr>
            <w:tcW w:w="1251" w:type="dxa"/>
          </w:tcPr>
          <w:p w14:paraId="7DBF51C1"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21,70</w:t>
            </w:r>
          </w:p>
        </w:tc>
        <w:tc>
          <w:tcPr>
            <w:tcW w:w="1416" w:type="dxa"/>
          </w:tcPr>
          <w:p w14:paraId="2FB048C2"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726" w:type="dxa"/>
          </w:tcPr>
          <w:p w14:paraId="18E406D5"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5E7A88" w:rsidRPr="00877D2A" w14:paraId="2B526877" w14:textId="77777777" w:rsidTr="00A835E6">
        <w:tc>
          <w:tcPr>
            <w:tcW w:w="1787" w:type="dxa"/>
          </w:tcPr>
          <w:p w14:paraId="77D4D926" w14:textId="77777777" w:rsidR="005E7A88" w:rsidRPr="00877D2A" w:rsidRDefault="00877D2A" w:rsidP="005E7A88">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142</w:t>
            </w:r>
          </w:p>
        </w:tc>
        <w:tc>
          <w:tcPr>
            <w:tcW w:w="2882" w:type="dxa"/>
          </w:tcPr>
          <w:p w14:paraId="3B9B84C2" w14:textId="77777777" w:rsidR="005E7A88" w:rsidRPr="00877D2A" w:rsidRDefault="00877D2A" w:rsidP="005E7A88">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Š</w:t>
            </w:r>
            <w:r w:rsidRPr="00877D2A">
              <w:rPr>
                <w:rFonts w:ascii="Times New Roman" w:eastAsia="Times New Roman" w:hAnsi="Times New Roman" w:cs="Times New Roman"/>
                <w:bCs/>
                <w:sz w:val="24"/>
                <w:szCs w:val="24"/>
                <w:lang w:eastAsia="cs-CZ"/>
              </w:rPr>
              <w:t>atna</w:t>
            </w:r>
          </w:p>
        </w:tc>
        <w:tc>
          <w:tcPr>
            <w:tcW w:w="1251" w:type="dxa"/>
          </w:tcPr>
          <w:p w14:paraId="5840ED5A" w14:textId="1479D8BA" w:rsidR="005E7A88" w:rsidRPr="00877D2A" w:rsidRDefault="00115607" w:rsidP="005E7A88">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13,23</w:t>
            </w:r>
          </w:p>
        </w:tc>
        <w:tc>
          <w:tcPr>
            <w:tcW w:w="1416" w:type="dxa"/>
          </w:tcPr>
          <w:p w14:paraId="4DDE7E98"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726" w:type="dxa"/>
          </w:tcPr>
          <w:p w14:paraId="6BAB7272"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5E7A88" w:rsidRPr="00877D2A" w14:paraId="12AEDEA8" w14:textId="77777777" w:rsidTr="00A835E6">
        <w:tc>
          <w:tcPr>
            <w:tcW w:w="1787" w:type="dxa"/>
          </w:tcPr>
          <w:p w14:paraId="137E6A2F" w14:textId="77777777" w:rsidR="005E7A88" w:rsidRPr="00877D2A" w:rsidRDefault="00877D2A" w:rsidP="005E7A88">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149</w:t>
            </w:r>
          </w:p>
        </w:tc>
        <w:tc>
          <w:tcPr>
            <w:tcW w:w="2882" w:type="dxa"/>
          </w:tcPr>
          <w:p w14:paraId="73BC5574" w14:textId="77777777" w:rsidR="005E7A88" w:rsidRPr="00877D2A" w:rsidRDefault="00877D2A" w:rsidP="005E7A88">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J</w:t>
            </w:r>
            <w:r w:rsidRPr="00877D2A">
              <w:rPr>
                <w:rFonts w:ascii="Times New Roman" w:eastAsia="Times New Roman" w:hAnsi="Times New Roman" w:cs="Times New Roman"/>
                <w:bCs/>
                <w:sz w:val="24"/>
                <w:szCs w:val="24"/>
                <w:lang w:eastAsia="cs-CZ"/>
              </w:rPr>
              <w:t>ídelna</w:t>
            </w:r>
          </w:p>
        </w:tc>
        <w:tc>
          <w:tcPr>
            <w:tcW w:w="1251" w:type="dxa"/>
          </w:tcPr>
          <w:p w14:paraId="1B272ED1"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201,97</w:t>
            </w:r>
          </w:p>
        </w:tc>
        <w:tc>
          <w:tcPr>
            <w:tcW w:w="1416" w:type="dxa"/>
          </w:tcPr>
          <w:p w14:paraId="493BBC27"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726" w:type="dxa"/>
          </w:tcPr>
          <w:p w14:paraId="13ADEECD" w14:textId="77777777" w:rsidR="005E7A88"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877D2A" w:rsidRPr="00877D2A" w14:paraId="762A822D" w14:textId="77777777" w:rsidTr="00A835E6">
        <w:tc>
          <w:tcPr>
            <w:tcW w:w="1787" w:type="dxa"/>
          </w:tcPr>
          <w:p w14:paraId="59A07EA3" w14:textId="77777777" w:rsidR="00877D2A" w:rsidRPr="00877D2A" w:rsidRDefault="00877D2A" w:rsidP="005E7A88">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1</w:t>
            </w:r>
            <w:r w:rsidR="00C0648A">
              <w:rPr>
                <w:rFonts w:ascii="Times New Roman" w:eastAsia="Times New Roman" w:hAnsi="Times New Roman" w:cs="Times New Roman"/>
                <w:b/>
                <w:sz w:val="24"/>
                <w:szCs w:val="24"/>
                <w:lang w:eastAsia="cs-CZ"/>
              </w:rPr>
              <w:t>5</w:t>
            </w:r>
            <w:r w:rsidRPr="00877D2A">
              <w:rPr>
                <w:rFonts w:ascii="Times New Roman" w:eastAsia="Times New Roman" w:hAnsi="Times New Roman" w:cs="Times New Roman"/>
                <w:b/>
                <w:sz w:val="24"/>
                <w:szCs w:val="24"/>
                <w:lang w:eastAsia="cs-CZ"/>
              </w:rPr>
              <w:t>1</w:t>
            </w:r>
          </w:p>
        </w:tc>
        <w:tc>
          <w:tcPr>
            <w:tcW w:w="2882" w:type="dxa"/>
          </w:tcPr>
          <w:p w14:paraId="7D272879" w14:textId="77777777" w:rsidR="00877D2A" w:rsidRPr="00877D2A" w:rsidRDefault="00877D2A" w:rsidP="005E7A88">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C</w:t>
            </w:r>
            <w:r w:rsidRPr="00877D2A">
              <w:rPr>
                <w:rFonts w:ascii="Times New Roman" w:eastAsia="Times New Roman" w:hAnsi="Times New Roman" w:cs="Times New Roman"/>
                <w:bCs/>
                <w:sz w:val="24"/>
                <w:szCs w:val="24"/>
                <w:lang w:eastAsia="cs-CZ"/>
              </w:rPr>
              <w:t>hodba</w:t>
            </w:r>
          </w:p>
        </w:tc>
        <w:tc>
          <w:tcPr>
            <w:tcW w:w="1251" w:type="dxa"/>
          </w:tcPr>
          <w:p w14:paraId="6248B46C" w14:textId="77777777" w:rsidR="00877D2A"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33,48</w:t>
            </w:r>
          </w:p>
        </w:tc>
        <w:tc>
          <w:tcPr>
            <w:tcW w:w="1416" w:type="dxa"/>
          </w:tcPr>
          <w:p w14:paraId="1A3E86DA" w14:textId="77777777" w:rsidR="00877D2A"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teraco</w:t>
            </w:r>
          </w:p>
        </w:tc>
        <w:tc>
          <w:tcPr>
            <w:tcW w:w="1726" w:type="dxa"/>
          </w:tcPr>
          <w:p w14:paraId="6BC81715" w14:textId="77777777" w:rsidR="00877D2A" w:rsidRPr="00877D2A" w:rsidRDefault="00877D2A" w:rsidP="005E7A88">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bl>
    <w:p w14:paraId="57D0FACC" w14:textId="77777777" w:rsidR="005E7A88" w:rsidRDefault="005E7A88" w:rsidP="00877D2A">
      <w:pPr>
        <w:spacing w:after="0" w:line="240" w:lineRule="auto"/>
        <w:jc w:val="center"/>
        <w:rPr>
          <w:rFonts w:ascii="Times New Roman" w:eastAsia="Times New Roman" w:hAnsi="Times New Roman" w:cs="Times New Roman"/>
          <w:b/>
          <w:sz w:val="24"/>
          <w:szCs w:val="24"/>
          <w:lang w:eastAsia="cs-CZ"/>
        </w:rPr>
      </w:pPr>
    </w:p>
    <w:tbl>
      <w:tblPr>
        <w:tblStyle w:val="Mkatabulky"/>
        <w:tblW w:w="0" w:type="auto"/>
        <w:tblLook w:val="04A0" w:firstRow="1" w:lastRow="0" w:firstColumn="1" w:lastColumn="0" w:noHBand="0" w:noVBand="1"/>
      </w:tblPr>
      <w:tblGrid>
        <w:gridCol w:w="1787"/>
        <w:gridCol w:w="2882"/>
        <w:gridCol w:w="1251"/>
        <w:gridCol w:w="1416"/>
        <w:gridCol w:w="1726"/>
      </w:tblGrid>
      <w:tr w:rsidR="00877D2A" w:rsidRPr="00877D2A" w14:paraId="2EDE152C" w14:textId="77777777" w:rsidTr="003536CB">
        <w:tc>
          <w:tcPr>
            <w:tcW w:w="9062" w:type="dxa"/>
            <w:gridSpan w:val="5"/>
          </w:tcPr>
          <w:p w14:paraId="07324718" w14:textId="77777777" w:rsidR="00877D2A" w:rsidRPr="00877D2A" w:rsidRDefault="00877D2A" w:rsidP="00877D2A">
            <w:pPr>
              <w:jc w:val="center"/>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NOVÝ STAV 1NP</w:t>
            </w:r>
          </w:p>
        </w:tc>
      </w:tr>
      <w:tr w:rsidR="00877D2A" w:rsidRPr="00877D2A" w14:paraId="1C25A7F6" w14:textId="77777777" w:rsidTr="00A835E6">
        <w:tc>
          <w:tcPr>
            <w:tcW w:w="1787" w:type="dxa"/>
          </w:tcPr>
          <w:p w14:paraId="18DF0E55" w14:textId="77777777" w:rsidR="00877D2A" w:rsidRPr="00877D2A" w:rsidRDefault="00877D2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ČÍSLO MÍSTNOSTI</w:t>
            </w:r>
          </w:p>
        </w:tc>
        <w:tc>
          <w:tcPr>
            <w:tcW w:w="2882" w:type="dxa"/>
          </w:tcPr>
          <w:p w14:paraId="40358216" w14:textId="77777777" w:rsidR="00877D2A" w:rsidRPr="00877D2A" w:rsidRDefault="00877D2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NÁZEV</w:t>
            </w:r>
            <w:r>
              <w:rPr>
                <w:rFonts w:ascii="Times New Roman" w:eastAsia="Times New Roman" w:hAnsi="Times New Roman" w:cs="Times New Roman"/>
                <w:b/>
                <w:sz w:val="24"/>
                <w:szCs w:val="24"/>
                <w:lang w:eastAsia="cs-CZ"/>
              </w:rPr>
              <w:t>/ÚČEL</w:t>
            </w:r>
          </w:p>
        </w:tc>
        <w:tc>
          <w:tcPr>
            <w:tcW w:w="1251" w:type="dxa"/>
          </w:tcPr>
          <w:p w14:paraId="5FCC4A1A" w14:textId="77777777" w:rsidR="00877D2A" w:rsidRPr="00877D2A" w:rsidRDefault="00877D2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PLOCHA</w:t>
            </w:r>
          </w:p>
        </w:tc>
        <w:tc>
          <w:tcPr>
            <w:tcW w:w="1416" w:type="dxa"/>
          </w:tcPr>
          <w:p w14:paraId="3B43A58E" w14:textId="77777777" w:rsidR="00877D2A" w:rsidRPr="00877D2A" w:rsidRDefault="00877D2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PODLAHA</w:t>
            </w:r>
          </w:p>
        </w:tc>
        <w:tc>
          <w:tcPr>
            <w:tcW w:w="1726" w:type="dxa"/>
          </w:tcPr>
          <w:p w14:paraId="2D3317D2" w14:textId="77777777" w:rsidR="00877D2A" w:rsidRPr="00877D2A" w:rsidRDefault="00877D2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STĚNY</w:t>
            </w:r>
          </w:p>
        </w:tc>
      </w:tr>
      <w:tr w:rsidR="00877D2A" w:rsidRPr="00877D2A" w14:paraId="19B8F5D0" w14:textId="77777777" w:rsidTr="00A835E6">
        <w:tc>
          <w:tcPr>
            <w:tcW w:w="1787" w:type="dxa"/>
          </w:tcPr>
          <w:p w14:paraId="6BA94595" w14:textId="77777777" w:rsidR="00877D2A" w:rsidRPr="00877D2A" w:rsidRDefault="00877D2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103</w:t>
            </w:r>
          </w:p>
        </w:tc>
        <w:tc>
          <w:tcPr>
            <w:tcW w:w="2882" w:type="dxa"/>
          </w:tcPr>
          <w:p w14:paraId="57DF4E54" w14:textId="77777777" w:rsidR="00877D2A" w:rsidRPr="00877D2A" w:rsidRDefault="00877D2A"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Zázemí pro rodiny</w:t>
            </w:r>
          </w:p>
        </w:tc>
        <w:tc>
          <w:tcPr>
            <w:tcW w:w="1251" w:type="dxa"/>
          </w:tcPr>
          <w:p w14:paraId="2CCCC741" w14:textId="77777777" w:rsidR="00877D2A" w:rsidRPr="00877D2A" w:rsidRDefault="00877D2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25,18</w:t>
            </w:r>
          </w:p>
        </w:tc>
        <w:tc>
          <w:tcPr>
            <w:tcW w:w="1416" w:type="dxa"/>
          </w:tcPr>
          <w:p w14:paraId="4704E12E" w14:textId="77777777" w:rsidR="00877D2A" w:rsidRPr="00877D2A" w:rsidRDefault="00877D2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726" w:type="dxa"/>
          </w:tcPr>
          <w:p w14:paraId="213F7003" w14:textId="77777777" w:rsidR="00877D2A" w:rsidRPr="00877D2A" w:rsidRDefault="00877D2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877D2A" w:rsidRPr="00877D2A" w14:paraId="5F57CCE3" w14:textId="77777777" w:rsidTr="00A835E6">
        <w:tc>
          <w:tcPr>
            <w:tcW w:w="1787" w:type="dxa"/>
          </w:tcPr>
          <w:p w14:paraId="67BAF46B" w14:textId="77777777" w:rsidR="00877D2A" w:rsidRPr="00877D2A" w:rsidRDefault="00877D2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105</w:t>
            </w:r>
          </w:p>
        </w:tc>
        <w:tc>
          <w:tcPr>
            <w:tcW w:w="2882" w:type="dxa"/>
          </w:tcPr>
          <w:p w14:paraId="0A3F8E22" w14:textId="77777777" w:rsidR="00877D2A" w:rsidRPr="00877D2A" w:rsidRDefault="00877D2A"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Komunitní kuchyňka</w:t>
            </w:r>
          </w:p>
        </w:tc>
        <w:tc>
          <w:tcPr>
            <w:tcW w:w="1251" w:type="dxa"/>
          </w:tcPr>
          <w:p w14:paraId="433C58FC" w14:textId="77777777" w:rsidR="00877D2A" w:rsidRPr="00877D2A" w:rsidRDefault="00877D2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24,37</w:t>
            </w:r>
          </w:p>
        </w:tc>
        <w:tc>
          <w:tcPr>
            <w:tcW w:w="1416" w:type="dxa"/>
          </w:tcPr>
          <w:p w14:paraId="7D2EA2F2" w14:textId="77777777" w:rsidR="00877D2A" w:rsidRPr="00877D2A" w:rsidRDefault="00877D2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726" w:type="dxa"/>
          </w:tcPr>
          <w:p w14:paraId="012E113C" w14:textId="77777777" w:rsidR="00877D2A" w:rsidRPr="00877D2A" w:rsidRDefault="00877D2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877D2A" w:rsidRPr="00877D2A" w14:paraId="0DB130B5" w14:textId="77777777" w:rsidTr="00A835E6">
        <w:tc>
          <w:tcPr>
            <w:tcW w:w="1787" w:type="dxa"/>
          </w:tcPr>
          <w:p w14:paraId="465C131B" w14:textId="77777777" w:rsidR="00877D2A" w:rsidRPr="00877D2A" w:rsidRDefault="00877D2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131</w:t>
            </w:r>
            <w:r>
              <w:rPr>
                <w:rFonts w:ascii="Times New Roman" w:eastAsia="Times New Roman" w:hAnsi="Times New Roman" w:cs="Times New Roman"/>
                <w:b/>
                <w:sz w:val="24"/>
                <w:szCs w:val="24"/>
                <w:lang w:eastAsia="cs-CZ"/>
              </w:rPr>
              <w:t xml:space="preserve"> (131+145)</w:t>
            </w:r>
          </w:p>
        </w:tc>
        <w:tc>
          <w:tcPr>
            <w:tcW w:w="2882" w:type="dxa"/>
          </w:tcPr>
          <w:p w14:paraId="5555D4AA" w14:textId="77777777" w:rsidR="00877D2A" w:rsidRPr="00877D2A" w:rsidRDefault="00877D2A"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Vstupní hala</w:t>
            </w:r>
          </w:p>
        </w:tc>
        <w:tc>
          <w:tcPr>
            <w:tcW w:w="1251" w:type="dxa"/>
          </w:tcPr>
          <w:p w14:paraId="58CC6023" w14:textId="77777777" w:rsidR="00877D2A" w:rsidRPr="00877D2A" w:rsidRDefault="00877D2A"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52,93</w:t>
            </w:r>
          </w:p>
        </w:tc>
        <w:tc>
          <w:tcPr>
            <w:tcW w:w="1416" w:type="dxa"/>
          </w:tcPr>
          <w:p w14:paraId="33910B83" w14:textId="77777777" w:rsidR="00877D2A" w:rsidRPr="00877D2A" w:rsidRDefault="00877D2A"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PVC/</w:t>
            </w:r>
            <w:r w:rsidRPr="00877D2A">
              <w:rPr>
                <w:rFonts w:ascii="Times New Roman" w:eastAsia="Times New Roman" w:hAnsi="Times New Roman" w:cs="Times New Roman"/>
                <w:bCs/>
                <w:sz w:val="24"/>
                <w:szCs w:val="24"/>
                <w:lang w:eastAsia="cs-CZ"/>
              </w:rPr>
              <w:t>teraco</w:t>
            </w:r>
          </w:p>
        </w:tc>
        <w:tc>
          <w:tcPr>
            <w:tcW w:w="1726" w:type="dxa"/>
          </w:tcPr>
          <w:p w14:paraId="5E737089" w14:textId="77777777" w:rsidR="00877D2A" w:rsidRPr="00877D2A" w:rsidRDefault="00877D2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877D2A" w:rsidRPr="00877D2A" w14:paraId="5D1C00A7" w14:textId="77777777" w:rsidTr="00A835E6">
        <w:tc>
          <w:tcPr>
            <w:tcW w:w="1787" w:type="dxa"/>
          </w:tcPr>
          <w:p w14:paraId="61A649AC" w14:textId="77777777" w:rsidR="00877D2A" w:rsidRPr="00877D2A" w:rsidRDefault="00877D2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145</w:t>
            </w:r>
          </w:p>
        </w:tc>
        <w:tc>
          <w:tcPr>
            <w:tcW w:w="2882" w:type="dxa"/>
          </w:tcPr>
          <w:p w14:paraId="436534FC" w14:textId="77777777" w:rsidR="00877D2A" w:rsidRPr="00877D2A" w:rsidRDefault="00877D2A" w:rsidP="00877D2A">
            <w:pPr>
              <w:jc w:val="center"/>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w:t>
            </w:r>
          </w:p>
        </w:tc>
        <w:tc>
          <w:tcPr>
            <w:tcW w:w="1251" w:type="dxa"/>
          </w:tcPr>
          <w:p w14:paraId="1CAE77CC" w14:textId="77777777" w:rsidR="00877D2A" w:rsidRPr="00877D2A" w:rsidRDefault="00877D2A" w:rsidP="003536CB">
            <w:pPr>
              <w:jc w:val="both"/>
              <w:rPr>
                <w:rFonts w:ascii="Times New Roman" w:eastAsia="Times New Roman" w:hAnsi="Times New Roman" w:cs="Times New Roman"/>
                <w:bCs/>
                <w:sz w:val="24"/>
                <w:szCs w:val="24"/>
                <w:lang w:eastAsia="cs-CZ"/>
              </w:rPr>
            </w:pPr>
          </w:p>
        </w:tc>
        <w:tc>
          <w:tcPr>
            <w:tcW w:w="1416" w:type="dxa"/>
          </w:tcPr>
          <w:p w14:paraId="6C369530" w14:textId="77777777" w:rsidR="00877D2A" w:rsidRPr="00877D2A" w:rsidRDefault="00877D2A" w:rsidP="003536CB">
            <w:pPr>
              <w:jc w:val="both"/>
              <w:rPr>
                <w:rFonts w:ascii="Times New Roman" w:eastAsia="Times New Roman" w:hAnsi="Times New Roman" w:cs="Times New Roman"/>
                <w:bCs/>
                <w:sz w:val="24"/>
                <w:szCs w:val="24"/>
                <w:lang w:eastAsia="cs-CZ"/>
              </w:rPr>
            </w:pPr>
          </w:p>
        </w:tc>
        <w:tc>
          <w:tcPr>
            <w:tcW w:w="1726" w:type="dxa"/>
          </w:tcPr>
          <w:p w14:paraId="0506489A" w14:textId="77777777" w:rsidR="00877D2A" w:rsidRPr="00877D2A" w:rsidRDefault="00877D2A" w:rsidP="003536CB">
            <w:pPr>
              <w:jc w:val="both"/>
              <w:rPr>
                <w:rFonts w:ascii="Times New Roman" w:eastAsia="Times New Roman" w:hAnsi="Times New Roman" w:cs="Times New Roman"/>
                <w:bCs/>
                <w:sz w:val="24"/>
                <w:szCs w:val="24"/>
                <w:lang w:eastAsia="cs-CZ"/>
              </w:rPr>
            </w:pPr>
          </w:p>
        </w:tc>
      </w:tr>
      <w:tr w:rsidR="00877D2A" w:rsidRPr="00877D2A" w14:paraId="7DD5CD50" w14:textId="77777777" w:rsidTr="00A835E6">
        <w:tc>
          <w:tcPr>
            <w:tcW w:w="1787" w:type="dxa"/>
          </w:tcPr>
          <w:p w14:paraId="1651F62A" w14:textId="77777777" w:rsidR="00877D2A" w:rsidRPr="00877D2A" w:rsidRDefault="00877D2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142</w:t>
            </w:r>
          </w:p>
        </w:tc>
        <w:tc>
          <w:tcPr>
            <w:tcW w:w="2882" w:type="dxa"/>
          </w:tcPr>
          <w:p w14:paraId="615D6786" w14:textId="77777777" w:rsidR="00877D2A" w:rsidRPr="00877D2A" w:rsidRDefault="00877D2A"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Š</w:t>
            </w:r>
            <w:r w:rsidRPr="00877D2A">
              <w:rPr>
                <w:rFonts w:ascii="Times New Roman" w:eastAsia="Times New Roman" w:hAnsi="Times New Roman" w:cs="Times New Roman"/>
                <w:bCs/>
                <w:sz w:val="24"/>
                <w:szCs w:val="24"/>
                <w:lang w:eastAsia="cs-CZ"/>
              </w:rPr>
              <w:t>atna</w:t>
            </w:r>
          </w:p>
        </w:tc>
        <w:tc>
          <w:tcPr>
            <w:tcW w:w="1251" w:type="dxa"/>
          </w:tcPr>
          <w:p w14:paraId="57595758" w14:textId="587A5B92" w:rsidR="00877D2A" w:rsidRPr="00877D2A" w:rsidRDefault="00115607"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13,23</w:t>
            </w:r>
          </w:p>
        </w:tc>
        <w:tc>
          <w:tcPr>
            <w:tcW w:w="1416" w:type="dxa"/>
          </w:tcPr>
          <w:p w14:paraId="1978B8BE" w14:textId="77777777" w:rsidR="00877D2A" w:rsidRPr="00877D2A" w:rsidRDefault="00877D2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726" w:type="dxa"/>
          </w:tcPr>
          <w:p w14:paraId="47540878" w14:textId="77777777" w:rsidR="00877D2A" w:rsidRPr="00877D2A" w:rsidRDefault="00877D2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877D2A" w:rsidRPr="00877D2A" w14:paraId="78B88791" w14:textId="77777777" w:rsidTr="00A835E6">
        <w:tc>
          <w:tcPr>
            <w:tcW w:w="1787" w:type="dxa"/>
          </w:tcPr>
          <w:p w14:paraId="0E328195" w14:textId="77777777" w:rsidR="00877D2A" w:rsidRPr="00877D2A" w:rsidRDefault="00877D2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149</w:t>
            </w:r>
          </w:p>
        </w:tc>
        <w:tc>
          <w:tcPr>
            <w:tcW w:w="2882" w:type="dxa"/>
          </w:tcPr>
          <w:p w14:paraId="42A1ECFF" w14:textId="77777777" w:rsidR="00877D2A" w:rsidRPr="00877D2A" w:rsidRDefault="00877D2A"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Komunitní sál</w:t>
            </w:r>
          </w:p>
        </w:tc>
        <w:tc>
          <w:tcPr>
            <w:tcW w:w="1251" w:type="dxa"/>
          </w:tcPr>
          <w:p w14:paraId="590DD17F" w14:textId="77777777" w:rsidR="00877D2A" w:rsidRPr="00877D2A" w:rsidRDefault="00877D2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201,97</w:t>
            </w:r>
          </w:p>
        </w:tc>
        <w:tc>
          <w:tcPr>
            <w:tcW w:w="1416" w:type="dxa"/>
          </w:tcPr>
          <w:p w14:paraId="022ACD55" w14:textId="77777777" w:rsidR="00877D2A" w:rsidRPr="00877D2A" w:rsidRDefault="00877D2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726" w:type="dxa"/>
          </w:tcPr>
          <w:p w14:paraId="3F13E156" w14:textId="77777777" w:rsidR="00877D2A" w:rsidRPr="00877D2A" w:rsidRDefault="00877D2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877D2A" w:rsidRPr="00877D2A" w14:paraId="65CE139D" w14:textId="77777777" w:rsidTr="00A835E6">
        <w:tc>
          <w:tcPr>
            <w:tcW w:w="1787" w:type="dxa"/>
          </w:tcPr>
          <w:p w14:paraId="5A35C906" w14:textId="77777777" w:rsidR="00877D2A" w:rsidRPr="00877D2A" w:rsidRDefault="00877D2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1</w:t>
            </w:r>
            <w:r w:rsidR="00C0648A">
              <w:rPr>
                <w:rFonts w:ascii="Times New Roman" w:eastAsia="Times New Roman" w:hAnsi="Times New Roman" w:cs="Times New Roman"/>
                <w:b/>
                <w:sz w:val="24"/>
                <w:szCs w:val="24"/>
                <w:lang w:eastAsia="cs-CZ"/>
              </w:rPr>
              <w:t>5</w:t>
            </w:r>
            <w:r w:rsidRPr="00877D2A">
              <w:rPr>
                <w:rFonts w:ascii="Times New Roman" w:eastAsia="Times New Roman" w:hAnsi="Times New Roman" w:cs="Times New Roman"/>
                <w:b/>
                <w:sz w:val="24"/>
                <w:szCs w:val="24"/>
                <w:lang w:eastAsia="cs-CZ"/>
              </w:rPr>
              <w:t>1</w:t>
            </w:r>
          </w:p>
        </w:tc>
        <w:tc>
          <w:tcPr>
            <w:tcW w:w="2882" w:type="dxa"/>
          </w:tcPr>
          <w:p w14:paraId="5C6DD50D" w14:textId="77777777" w:rsidR="00877D2A" w:rsidRPr="00877D2A" w:rsidRDefault="00877D2A"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Přísálí</w:t>
            </w:r>
          </w:p>
        </w:tc>
        <w:tc>
          <w:tcPr>
            <w:tcW w:w="1251" w:type="dxa"/>
          </w:tcPr>
          <w:p w14:paraId="7C9346CF" w14:textId="77777777" w:rsidR="00877D2A" w:rsidRPr="00877D2A" w:rsidRDefault="00877D2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33,48</w:t>
            </w:r>
          </w:p>
        </w:tc>
        <w:tc>
          <w:tcPr>
            <w:tcW w:w="1416" w:type="dxa"/>
          </w:tcPr>
          <w:p w14:paraId="39107367" w14:textId="77777777" w:rsidR="00877D2A" w:rsidRPr="00877D2A" w:rsidRDefault="00877D2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teraco</w:t>
            </w:r>
          </w:p>
        </w:tc>
        <w:tc>
          <w:tcPr>
            <w:tcW w:w="1726" w:type="dxa"/>
          </w:tcPr>
          <w:p w14:paraId="4728082A" w14:textId="77777777" w:rsidR="00877D2A" w:rsidRPr="00877D2A" w:rsidRDefault="00877D2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bl>
    <w:p w14:paraId="2DD35E81" w14:textId="77777777" w:rsidR="003536CB" w:rsidRPr="003536CB" w:rsidRDefault="003536CB" w:rsidP="003536CB">
      <w:pPr>
        <w:spacing w:after="0" w:line="240" w:lineRule="auto"/>
        <w:jc w:val="both"/>
        <w:rPr>
          <w:rFonts w:ascii="Times New Roman" w:eastAsia="Times New Roman" w:hAnsi="Times New Roman" w:cs="Times New Roman"/>
          <w:color w:val="000000"/>
          <w:sz w:val="24"/>
          <w:szCs w:val="24"/>
          <w:lang w:eastAsia="cs-CZ"/>
        </w:rPr>
      </w:pPr>
    </w:p>
    <w:p w14:paraId="20DD46FE" w14:textId="77777777" w:rsidR="0003495E" w:rsidRPr="0003495E" w:rsidRDefault="003536CB" w:rsidP="0003495E">
      <w:pPr>
        <w:pStyle w:val="Odstavecseseznamem"/>
        <w:numPr>
          <w:ilvl w:val="0"/>
          <w:numId w:val="15"/>
        </w:numPr>
        <w:spacing w:after="0" w:line="240" w:lineRule="auto"/>
        <w:jc w:val="both"/>
        <w:rPr>
          <w:rFonts w:ascii="Times New Roman" w:eastAsia="Times New Roman" w:hAnsi="Times New Roman" w:cs="Times New Roman"/>
          <w:color w:val="000000"/>
          <w:sz w:val="24"/>
          <w:szCs w:val="24"/>
          <w:lang w:eastAsia="cs-CZ"/>
        </w:rPr>
      </w:pPr>
      <w:r w:rsidRPr="0003495E">
        <w:rPr>
          <w:rFonts w:ascii="Times New Roman" w:eastAsia="Times New Roman" w:hAnsi="Times New Roman" w:cs="Times New Roman"/>
          <w:color w:val="000000"/>
          <w:sz w:val="24"/>
          <w:szCs w:val="24"/>
          <w:lang w:eastAsia="cs-CZ"/>
        </w:rPr>
        <w:t xml:space="preserve">V rámci stavebních úprav budou v místnosti </w:t>
      </w:r>
      <w:r w:rsidRPr="0003495E">
        <w:rPr>
          <w:rFonts w:ascii="Times New Roman" w:eastAsia="Times New Roman" w:hAnsi="Times New Roman" w:cs="Times New Roman"/>
          <w:b/>
          <w:bCs/>
          <w:color w:val="000000"/>
          <w:sz w:val="24"/>
          <w:szCs w:val="24"/>
          <w:lang w:eastAsia="cs-CZ"/>
        </w:rPr>
        <w:t>č. 103</w:t>
      </w:r>
      <w:r w:rsidRPr="0003495E">
        <w:rPr>
          <w:rFonts w:ascii="Times New Roman" w:eastAsia="Times New Roman" w:hAnsi="Times New Roman" w:cs="Times New Roman"/>
          <w:color w:val="000000"/>
          <w:sz w:val="24"/>
          <w:szCs w:val="24"/>
          <w:lang w:eastAsia="cs-CZ"/>
        </w:rPr>
        <w:t xml:space="preserve"> (</w:t>
      </w:r>
      <w:r w:rsidRPr="0003495E">
        <w:rPr>
          <w:rFonts w:ascii="Times New Roman" w:eastAsia="Times New Roman" w:hAnsi="Times New Roman" w:cs="Times New Roman"/>
          <w:color w:val="000000"/>
          <w:sz w:val="24"/>
          <w:szCs w:val="24"/>
          <w:u w:val="single"/>
          <w:lang w:eastAsia="cs-CZ"/>
        </w:rPr>
        <w:t>zázemí pro rodiny</w:t>
      </w:r>
      <w:r w:rsidRPr="0003495E">
        <w:rPr>
          <w:rFonts w:ascii="Times New Roman" w:eastAsia="Times New Roman" w:hAnsi="Times New Roman" w:cs="Times New Roman"/>
          <w:color w:val="000000"/>
          <w:sz w:val="24"/>
          <w:szCs w:val="24"/>
          <w:lang w:eastAsia="cs-CZ"/>
        </w:rPr>
        <w:t>) provedeny tyto stavební úpravy:</w:t>
      </w:r>
    </w:p>
    <w:p w14:paraId="63F946BA" w14:textId="77777777" w:rsidR="0003495E" w:rsidRPr="00D619F1" w:rsidRDefault="009016FF"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w:t>
      </w:r>
      <w:r w:rsidR="0003495E">
        <w:rPr>
          <w:rFonts w:ascii="Times New Roman" w:eastAsia="Times New Roman" w:hAnsi="Times New Roman" w:cs="Times New Roman"/>
          <w:color w:val="000000"/>
          <w:sz w:val="24"/>
          <w:szCs w:val="24"/>
          <w:lang w:eastAsia="cs-CZ"/>
        </w:rPr>
        <w:t xml:space="preserve"> odstranění stávajících obkladů kolem kuchyňské linky plochy cca 1 m</w:t>
      </w:r>
      <w:r w:rsidR="0003495E">
        <w:rPr>
          <w:rFonts w:ascii="Times New Roman" w:eastAsia="Times New Roman" w:hAnsi="Times New Roman" w:cs="Times New Roman"/>
          <w:color w:val="000000"/>
          <w:sz w:val="24"/>
          <w:szCs w:val="24"/>
          <w:vertAlign w:val="superscript"/>
          <w:lang w:eastAsia="cs-CZ"/>
        </w:rPr>
        <w:t>2</w:t>
      </w:r>
      <w:r w:rsidR="0003495E">
        <w:rPr>
          <w:rFonts w:ascii="Times New Roman" w:eastAsia="Times New Roman" w:hAnsi="Times New Roman" w:cs="Times New Roman"/>
          <w:color w:val="000000"/>
          <w:sz w:val="24"/>
          <w:szCs w:val="24"/>
          <w:lang w:eastAsia="cs-CZ"/>
        </w:rPr>
        <w:t xml:space="preserve"> </w:t>
      </w:r>
    </w:p>
    <w:p w14:paraId="6D1B4035"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w:t>
      </w:r>
      <w:r w:rsidRPr="003536CB">
        <w:rPr>
          <w:rFonts w:ascii="Times New Roman" w:eastAsia="Times New Roman" w:hAnsi="Times New Roman" w:cs="Times New Roman"/>
          <w:color w:val="000000"/>
          <w:sz w:val="24"/>
          <w:szCs w:val="24"/>
          <w:lang w:eastAsia="cs-CZ"/>
        </w:rPr>
        <w:t>nová elektroinstalace</w:t>
      </w:r>
    </w:p>
    <w:p w14:paraId="497B2E02" w14:textId="77777777" w:rsidR="00DF48B3" w:rsidRDefault="00DF48B3" w:rsidP="00DF48B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Nové vedení elektroinstalace bude nově napojeno z hlavního rozvodu umístěného v centrální chodbě, odkud jsou napojeny vždy jednotlivé větve zásuvek a osvětlení. </w:t>
      </w:r>
    </w:p>
    <w:p w14:paraId="15A0ED34" w14:textId="77777777" w:rsidR="00DF48B3" w:rsidRDefault="00DF48B3" w:rsidP="00DF48B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LED svítidla 16W. Světelný rozvod bude proveden kabely CYKY J 3x1,5 umístěnými pod omítkou. Vypínače budou umístěny 110 cm nad podlahou svým spodním okrajem. Zásuvkový el. rozvod bude proveden kabelem CYKY J 3x2,5 uloženými pod omítkou. Po dokončení elektroinstalace bude vystavena závěrečná revize elektro, která bude uložena v provozním řádu budovy.</w:t>
      </w:r>
    </w:p>
    <w:p w14:paraId="59B89BA3"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t>- nová povrchová úprava podlahy (anhydrit) včetně finálního povrchu (PVC)</w:t>
      </w:r>
    </w:p>
    <w:p w14:paraId="1A379B74" w14:textId="77777777" w:rsidR="0003495E" w:rsidRPr="003536CB" w:rsidRDefault="0003495E" w:rsidP="0003495E">
      <w:pPr>
        <w:spacing w:after="0" w:line="240" w:lineRule="auto"/>
        <w:jc w:val="both"/>
        <w:rPr>
          <w:rFonts w:ascii="Times New Roman" w:eastAsia="Times New Roman" w:hAnsi="Times New Roman" w:cs="Times New Roman"/>
          <w:color w:val="000000"/>
          <w:sz w:val="24"/>
          <w:szCs w:val="24"/>
          <w:lang w:eastAsia="cs-CZ"/>
        </w:rPr>
      </w:pPr>
      <w:bookmarkStart w:id="5" w:name="_Hlk17715989"/>
      <w:r>
        <w:rPr>
          <w:rFonts w:ascii="Times New Roman" w:eastAsia="Times New Roman" w:hAnsi="Times New Roman" w:cs="Times New Roman"/>
          <w:color w:val="000000"/>
          <w:sz w:val="24"/>
          <w:szCs w:val="24"/>
          <w:lang w:eastAsia="cs-CZ"/>
        </w:rPr>
        <w:t xml:space="preserve">Bude strhnuto stávající PVC, připraven podklad, vylita samonivelační stěrka a položeno nové pvc spolu s podložkou i a lištami. </w:t>
      </w:r>
    </w:p>
    <w:bookmarkEnd w:id="5"/>
    <w:p w14:paraId="62535F72" w14:textId="77777777" w:rsidR="0003495E" w:rsidRDefault="0003495E" w:rsidP="0003495E">
      <w:pPr>
        <w:spacing w:after="0" w:line="240" w:lineRule="auto"/>
        <w:jc w:val="both"/>
        <w:rPr>
          <w:rFonts w:ascii="Times New Roman" w:eastAsia="Times New Roman" w:hAnsi="Times New Roman" w:cs="Times New Roman"/>
          <w:color w:val="000000"/>
          <w:sz w:val="24"/>
          <w:szCs w:val="24"/>
          <w:vertAlign w:val="superscript"/>
          <w:lang w:eastAsia="cs-CZ"/>
        </w:rPr>
      </w:pPr>
      <w:r w:rsidRPr="003536CB">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zapravení omítky po provedené elektroinstalaci a nová výmalba plochy cca 88 m</w:t>
      </w:r>
      <w:r>
        <w:rPr>
          <w:rFonts w:ascii="Times New Roman" w:eastAsia="Times New Roman" w:hAnsi="Times New Roman" w:cs="Times New Roman"/>
          <w:color w:val="000000"/>
          <w:sz w:val="24"/>
          <w:szCs w:val="24"/>
          <w:vertAlign w:val="superscript"/>
          <w:lang w:eastAsia="cs-CZ"/>
        </w:rPr>
        <w:t>2</w:t>
      </w:r>
    </w:p>
    <w:p w14:paraId="33817BFF" w14:textId="77777777" w:rsidR="0003495E" w:rsidRPr="00D619F1"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keramický obklad kolem nové kuchyňské linky plochy cca 1,5 m</w:t>
      </w:r>
      <w:r>
        <w:rPr>
          <w:rFonts w:ascii="Times New Roman" w:eastAsia="Times New Roman" w:hAnsi="Times New Roman" w:cs="Times New Roman"/>
          <w:color w:val="000000"/>
          <w:sz w:val="24"/>
          <w:szCs w:val="24"/>
          <w:vertAlign w:val="superscript"/>
          <w:lang w:eastAsia="cs-CZ"/>
        </w:rPr>
        <w:t>2</w:t>
      </w:r>
      <w:r>
        <w:rPr>
          <w:rFonts w:ascii="Times New Roman" w:eastAsia="Times New Roman" w:hAnsi="Times New Roman" w:cs="Times New Roman"/>
          <w:color w:val="000000"/>
          <w:sz w:val="24"/>
          <w:szCs w:val="24"/>
          <w:lang w:eastAsia="cs-CZ"/>
        </w:rPr>
        <w:t xml:space="preserve"> a prodávacího pultu plochy cca 3 m</w:t>
      </w:r>
      <w:r>
        <w:rPr>
          <w:rFonts w:ascii="Times New Roman" w:eastAsia="Times New Roman" w:hAnsi="Times New Roman" w:cs="Times New Roman"/>
          <w:color w:val="000000"/>
          <w:sz w:val="24"/>
          <w:szCs w:val="24"/>
          <w:vertAlign w:val="superscript"/>
          <w:lang w:eastAsia="cs-CZ"/>
        </w:rPr>
        <w:t>2</w:t>
      </w:r>
    </w:p>
    <w:p w14:paraId="097EA87A" w14:textId="77777777" w:rsidR="00AA379C" w:rsidRP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nový nábytek: kuchyňská linka, prodávací pult se skříňkami a odsavačem par, regál, 2 stoly, 8 židlí, výklopný přebalovací pult, garnyže</w:t>
      </w:r>
    </w:p>
    <w:p w14:paraId="5B1204B2" w14:textId="77777777" w:rsid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elektrospotřebiče (lednice, mikrovlnná trouba, kávovar, varná konvice)</w:t>
      </w:r>
    </w:p>
    <w:p w14:paraId="5D4AF93A" w14:textId="77777777" w:rsidR="00AA379C" w:rsidRP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lastRenderedPageBreak/>
        <w:t xml:space="preserve">POZN. Vchodové dveře 800/1970 nejsou řešeny v rámci tohoto projektu, jsou protipožární (řešené v rámci protipožárního opatření objektu). </w:t>
      </w:r>
    </w:p>
    <w:p w14:paraId="20481ABC" w14:textId="77777777" w:rsidR="0003495E" w:rsidRPr="0003495E" w:rsidRDefault="0003495E" w:rsidP="0003495E">
      <w:pPr>
        <w:spacing w:after="0" w:line="240" w:lineRule="auto"/>
        <w:jc w:val="both"/>
        <w:rPr>
          <w:rFonts w:ascii="Times New Roman" w:eastAsia="Times New Roman" w:hAnsi="Times New Roman" w:cs="Times New Roman"/>
          <w:color w:val="000000"/>
          <w:sz w:val="24"/>
          <w:szCs w:val="24"/>
          <w:lang w:eastAsia="cs-CZ"/>
        </w:rPr>
      </w:pPr>
    </w:p>
    <w:p w14:paraId="09367105" w14:textId="77777777" w:rsidR="0003495E" w:rsidRPr="0003495E" w:rsidRDefault="003536CB" w:rsidP="0003495E">
      <w:pPr>
        <w:pStyle w:val="Odstavecseseznamem"/>
        <w:numPr>
          <w:ilvl w:val="0"/>
          <w:numId w:val="15"/>
        </w:numPr>
        <w:spacing w:after="0" w:line="240" w:lineRule="auto"/>
        <w:jc w:val="both"/>
        <w:rPr>
          <w:rFonts w:ascii="Times New Roman" w:eastAsia="Times New Roman" w:hAnsi="Times New Roman" w:cs="Times New Roman"/>
          <w:color w:val="000000"/>
          <w:sz w:val="24"/>
          <w:szCs w:val="24"/>
          <w:lang w:eastAsia="cs-CZ"/>
        </w:rPr>
      </w:pPr>
      <w:r w:rsidRPr="0003495E">
        <w:rPr>
          <w:rFonts w:ascii="Times New Roman" w:eastAsia="Times New Roman" w:hAnsi="Times New Roman" w:cs="Times New Roman"/>
          <w:color w:val="000000"/>
          <w:sz w:val="24"/>
          <w:szCs w:val="24"/>
          <w:lang w:eastAsia="cs-CZ"/>
        </w:rPr>
        <w:t xml:space="preserve">V rámci stavebních úprav budou v místnosti </w:t>
      </w:r>
      <w:r w:rsidRPr="0003495E">
        <w:rPr>
          <w:rFonts w:ascii="Times New Roman" w:eastAsia="Times New Roman" w:hAnsi="Times New Roman" w:cs="Times New Roman"/>
          <w:b/>
          <w:bCs/>
          <w:color w:val="000000"/>
          <w:sz w:val="24"/>
          <w:szCs w:val="24"/>
          <w:lang w:eastAsia="cs-CZ"/>
        </w:rPr>
        <w:t>č. 105</w:t>
      </w:r>
      <w:r w:rsidRPr="0003495E">
        <w:rPr>
          <w:rFonts w:ascii="Times New Roman" w:eastAsia="Times New Roman" w:hAnsi="Times New Roman" w:cs="Times New Roman"/>
          <w:color w:val="000000"/>
          <w:sz w:val="24"/>
          <w:szCs w:val="24"/>
          <w:lang w:eastAsia="cs-CZ"/>
        </w:rPr>
        <w:t xml:space="preserve"> (</w:t>
      </w:r>
      <w:r w:rsidRPr="0003495E">
        <w:rPr>
          <w:rFonts w:ascii="Times New Roman" w:eastAsia="Times New Roman" w:hAnsi="Times New Roman" w:cs="Times New Roman"/>
          <w:color w:val="000000"/>
          <w:sz w:val="24"/>
          <w:szCs w:val="24"/>
          <w:u w:val="single"/>
          <w:lang w:eastAsia="cs-CZ"/>
        </w:rPr>
        <w:t>komunitní kuchyňka</w:t>
      </w:r>
      <w:r w:rsidRPr="0003495E">
        <w:rPr>
          <w:rFonts w:ascii="Times New Roman" w:eastAsia="Times New Roman" w:hAnsi="Times New Roman" w:cs="Times New Roman"/>
          <w:color w:val="000000"/>
          <w:sz w:val="24"/>
          <w:szCs w:val="24"/>
          <w:lang w:eastAsia="cs-CZ"/>
        </w:rPr>
        <w:t>) provedeny tyto stavební úpravy:</w:t>
      </w:r>
    </w:p>
    <w:p w14:paraId="089A94AD" w14:textId="77777777" w:rsidR="0003495E" w:rsidRPr="00965AE4" w:rsidRDefault="009016FF" w:rsidP="0003495E">
      <w:pPr>
        <w:spacing w:after="0" w:line="240" w:lineRule="auto"/>
        <w:jc w:val="both"/>
        <w:rPr>
          <w:rFonts w:ascii="Times New Roman" w:eastAsia="Times New Roman" w:hAnsi="Times New Roman" w:cs="Times New Roman"/>
          <w:color w:val="000000"/>
          <w:sz w:val="24"/>
          <w:szCs w:val="24"/>
          <w:vertAlign w:val="superscript"/>
          <w:lang w:eastAsia="cs-CZ"/>
        </w:rPr>
      </w:pPr>
      <w:r>
        <w:rPr>
          <w:rFonts w:ascii="Times New Roman" w:eastAsia="Times New Roman" w:hAnsi="Times New Roman" w:cs="Times New Roman"/>
          <w:color w:val="000000"/>
          <w:sz w:val="24"/>
          <w:szCs w:val="24"/>
          <w:lang w:eastAsia="cs-CZ"/>
        </w:rPr>
        <w:t xml:space="preserve">- </w:t>
      </w:r>
      <w:r w:rsidR="0003495E">
        <w:rPr>
          <w:rFonts w:ascii="Times New Roman" w:eastAsia="Times New Roman" w:hAnsi="Times New Roman" w:cs="Times New Roman"/>
          <w:color w:val="000000"/>
          <w:sz w:val="24"/>
          <w:szCs w:val="24"/>
          <w:lang w:eastAsia="cs-CZ"/>
        </w:rPr>
        <w:t>odstranění stávajícího umyvadla a stávajících obkladů kolem něj plochy cca 1 m</w:t>
      </w:r>
      <w:r w:rsidR="0003495E">
        <w:rPr>
          <w:rFonts w:ascii="Times New Roman" w:eastAsia="Times New Roman" w:hAnsi="Times New Roman" w:cs="Times New Roman"/>
          <w:color w:val="000000"/>
          <w:sz w:val="24"/>
          <w:szCs w:val="24"/>
          <w:vertAlign w:val="superscript"/>
          <w:lang w:eastAsia="cs-CZ"/>
        </w:rPr>
        <w:t>2</w:t>
      </w:r>
      <w:r w:rsidR="0003495E">
        <w:rPr>
          <w:rFonts w:ascii="Times New Roman" w:eastAsia="Times New Roman" w:hAnsi="Times New Roman" w:cs="Times New Roman"/>
          <w:color w:val="000000"/>
          <w:sz w:val="24"/>
          <w:szCs w:val="24"/>
          <w:lang w:eastAsia="cs-CZ"/>
        </w:rPr>
        <w:t xml:space="preserve"> </w:t>
      </w:r>
    </w:p>
    <w:p w14:paraId="2D466BBE"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t>- nová elektroinstalace</w:t>
      </w:r>
    </w:p>
    <w:p w14:paraId="01A02906" w14:textId="77777777" w:rsidR="00DF48B3" w:rsidRDefault="00DF48B3" w:rsidP="00DF48B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Nové vedení elektroinstalace bude nově napojeno z hlavního rozvodu umístěného v centrální chodbě, odkud jsou napojeny vždy jednotlivé větve zásuvek a osvětlení. </w:t>
      </w:r>
    </w:p>
    <w:p w14:paraId="78528C37" w14:textId="77777777" w:rsidR="00DF48B3" w:rsidRDefault="00DF48B3" w:rsidP="00DF48B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LED svítidla 16W. Světelný rozvod bude proveden kabely CYKY J 3x1,5 umístěnými pod omítkou. Vypínače budou umístěny 110 cm nad podlahou svým spodním okrajem. Zásuvkový el. rozvod bude proveden kabelem CYKY J 3x2,5 uloženými pod omítkou. Po dokončení elektroinstalace bude vystavena závěrečná revize elektro, která bude uložena v provozním řádu budovy.</w:t>
      </w:r>
    </w:p>
    <w:p w14:paraId="11DA0D4D"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t>- nová povrchová úprava podlahy (anhydrit) včetně finálního povrchu (PVC)</w:t>
      </w:r>
    </w:p>
    <w:p w14:paraId="753CF09A" w14:textId="77777777" w:rsidR="0003495E" w:rsidRPr="003536CB"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Bude strhnuto stávající PVC, připraven podklad, vylita samonivelační stěrka a položeno nové pvc spolu s podložkou i a lištami. </w:t>
      </w:r>
    </w:p>
    <w:p w14:paraId="3DE73589" w14:textId="77777777" w:rsidR="0003495E" w:rsidRDefault="0003495E" w:rsidP="0003495E">
      <w:pPr>
        <w:spacing w:after="0" w:line="240" w:lineRule="auto"/>
        <w:jc w:val="both"/>
        <w:rPr>
          <w:rFonts w:ascii="Times New Roman" w:eastAsia="Times New Roman" w:hAnsi="Times New Roman" w:cs="Times New Roman"/>
          <w:color w:val="000000"/>
          <w:sz w:val="24"/>
          <w:szCs w:val="24"/>
          <w:vertAlign w:val="superscript"/>
          <w:lang w:eastAsia="cs-CZ"/>
        </w:rPr>
      </w:pPr>
      <w:r w:rsidRPr="003536CB">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zapravení omítky po provedené elektroinstalaci a nová výmalba plochy cca 90 m</w:t>
      </w:r>
      <w:r>
        <w:rPr>
          <w:rFonts w:ascii="Times New Roman" w:eastAsia="Times New Roman" w:hAnsi="Times New Roman" w:cs="Times New Roman"/>
          <w:color w:val="000000"/>
          <w:sz w:val="24"/>
          <w:szCs w:val="24"/>
          <w:vertAlign w:val="superscript"/>
          <w:lang w:eastAsia="cs-CZ"/>
        </w:rPr>
        <w:t>2</w:t>
      </w:r>
    </w:p>
    <w:p w14:paraId="69FDB0B1"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keramický obklad kolem nové kuchyňské linky plochy cca 3 m</w:t>
      </w:r>
      <w:r>
        <w:rPr>
          <w:rFonts w:ascii="Times New Roman" w:eastAsia="Times New Roman" w:hAnsi="Times New Roman" w:cs="Times New Roman"/>
          <w:color w:val="000000"/>
          <w:sz w:val="24"/>
          <w:szCs w:val="24"/>
          <w:vertAlign w:val="superscript"/>
          <w:lang w:eastAsia="cs-CZ"/>
        </w:rPr>
        <w:t>2</w:t>
      </w:r>
      <w:r>
        <w:rPr>
          <w:rFonts w:ascii="Times New Roman" w:eastAsia="Times New Roman" w:hAnsi="Times New Roman" w:cs="Times New Roman"/>
          <w:color w:val="000000"/>
          <w:sz w:val="24"/>
          <w:szCs w:val="24"/>
          <w:lang w:eastAsia="cs-CZ"/>
        </w:rPr>
        <w:t xml:space="preserve"> </w:t>
      </w:r>
    </w:p>
    <w:p w14:paraId="44707408" w14:textId="77777777" w:rsidR="00AA379C" w:rsidRP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nový nábytek: kuchyňská linka, 2 stoly, 8 židlí, garnyže</w:t>
      </w:r>
    </w:p>
    <w:p w14:paraId="292028CE" w14:textId="77777777" w:rsidR="00AA379C" w:rsidRPr="00965AE4" w:rsidRDefault="00AA379C" w:rsidP="0003495E">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elektrospotřebiče (</w:t>
      </w:r>
      <w:r w:rsidRPr="00AA379C">
        <w:rPr>
          <w:rFonts w:ascii="Times New Roman" w:eastAsia="Times New Roman" w:hAnsi="Times New Roman" w:cs="Times New Roman"/>
          <w:sz w:val="24"/>
          <w:szCs w:val="24"/>
          <w:lang w:eastAsia="cs-CZ"/>
        </w:rPr>
        <w:t>sklokeramická varná deska 2x</w:t>
      </w:r>
      <w:r w:rsidRPr="00AA379C">
        <w:rPr>
          <w:rFonts w:ascii="Times New Roman" w:eastAsia="Times New Roman" w:hAnsi="Times New Roman" w:cs="Times New Roman"/>
          <w:color w:val="000000"/>
          <w:sz w:val="24"/>
          <w:szCs w:val="24"/>
          <w:lang w:eastAsia="cs-CZ"/>
        </w:rPr>
        <w:t xml:space="preserve">, </w:t>
      </w:r>
      <w:r w:rsidRPr="00AA379C">
        <w:rPr>
          <w:rFonts w:ascii="Times New Roman" w:eastAsia="Times New Roman" w:hAnsi="Times New Roman" w:cs="Times New Roman"/>
          <w:sz w:val="24"/>
          <w:szCs w:val="24"/>
          <w:lang w:eastAsia="cs-CZ"/>
        </w:rPr>
        <w:t>odsavač par 2x</w:t>
      </w:r>
      <w:r w:rsidRPr="00AA379C">
        <w:rPr>
          <w:rFonts w:ascii="Times New Roman" w:eastAsia="Times New Roman" w:hAnsi="Times New Roman" w:cs="Times New Roman"/>
          <w:color w:val="000000"/>
          <w:sz w:val="24"/>
          <w:szCs w:val="24"/>
          <w:lang w:eastAsia="cs-CZ"/>
        </w:rPr>
        <w:t xml:space="preserve">, </w:t>
      </w:r>
      <w:r w:rsidRPr="00AA379C">
        <w:rPr>
          <w:rFonts w:ascii="Times New Roman" w:eastAsia="Times New Roman" w:hAnsi="Times New Roman" w:cs="Times New Roman"/>
          <w:sz w:val="24"/>
          <w:szCs w:val="24"/>
          <w:lang w:eastAsia="cs-CZ"/>
        </w:rPr>
        <w:t>horkovzdušná trouba 2x</w:t>
      </w:r>
      <w:r w:rsidRPr="00AA379C">
        <w:rPr>
          <w:rFonts w:ascii="Times New Roman" w:eastAsia="Times New Roman" w:hAnsi="Times New Roman" w:cs="Times New Roman"/>
          <w:color w:val="000000"/>
          <w:sz w:val="24"/>
          <w:szCs w:val="24"/>
          <w:lang w:eastAsia="cs-CZ"/>
        </w:rPr>
        <w:t xml:space="preserve">, </w:t>
      </w:r>
      <w:r w:rsidRPr="00AA379C">
        <w:rPr>
          <w:rFonts w:ascii="Times New Roman" w:eastAsia="Times New Roman" w:hAnsi="Times New Roman" w:cs="Times New Roman"/>
          <w:sz w:val="24"/>
          <w:szCs w:val="24"/>
          <w:lang w:eastAsia="cs-CZ"/>
        </w:rPr>
        <w:t>americká lednice</w:t>
      </w:r>
      <w:r w:rsidRPr="00AA379C">
        <w:rPr>
          <w:rFonts w:ascii="Times New Roman" w:eastAsia="Times New Roman" w:hAnsi="Times New Roman" w:cs="Times New Roman"/>
          <w:color w:val="000000"/>
          <w:sz w:val="24"/>
          <w:szCs w:val="24"/>
          <w:lang w:eastAsia="cs-CZ"/>
        </w:rPr>
        <w:t xml:space="preserve">, </w:t>
      </w:r>
      <w:r w:rsidRPr="00AA379C">
        <w:rPr>
          <w:rFonts w:ascii="Times New Roman" w:eastAsia="Times New Roman" w:hAnsi="Times New Roman" w:cs="Times New Roman"/>
          <w:sz w:val="24"/>
          <w:szCs w:val="24"/>
          <w:lang w:eastAsia="cs-CZ"/>
        </w:rPr>
        <w:t>mikrovlnná trouba</w:t>
      </w:r>
      <w:r w:rsidRPr="00AA379C">
        <w:rPr>
          <w:rFonts w:ascii="Times New Roman" w:eastAsia="Times New Roman" w:hAnsi="Times New Roman" w:cs="Times New Roman"/>
          <w:color w:val="000000"/>
          <w:sz w:val="24"/>
          <w:szCs w:val="24"/>
          <w:lang w:eastAsia="cs-CZ"/>
        </w:rPr>
        <w:t xml:space="preserve">, </w:t>
      </w:r>
      <w:r w:rsidRPr="00AA379C">
        <w:rPr>
          <w:rFonts w:ascii="Times New Roman" w:eastAsia="Times New Roman" w:hAnsi="Times New Roman" w:cs="Times New Roman"/>
          <w:sz w:val="24"/>
          <w:szCs w:val="24"/>
          <w:lang w:eastAsia="cs-CZ"/>
        </w:rPr>
        <w:t>myčka</w:t>
      </w:r>
      <w:r w:rsidRPr="00AA379C">
        <w:rPr>
          <w:rFonts w:ascii="Times New Roman" w:eastAsia="Times New Roman" w:hAnsi="Times New Roman" w:cs="Times New Roman"/>
          <w:color w:val="000000"/>
          <w:sz w:val="24"/>
          <w:szCs w:val="24"/>
          <w:lang w:eastAsia="cs-CZ"/>
        </w:rPr>
        <w:t xml:space="preserve">, </w:t>
      </w:r>
      <w:r w:rsidRPr="00AA379C">
        <w:rPr>
          <w:rFonts w:ascii="Times New Roman" w:eastAsia="Times New Roman" w:hAnsi="Times New Roman" w:cs="Times New Roman"/>
          <w:sz w:val="24"/>
          <w:szCs w:val="24"/>
          <w:lang w:eastAsia="cs-CZ"/>
        </w:rPr>
        <w:t>varná konvice)</w:t>
      </w:r>
    </w:p>
    <w:p w14:paraId="51CA2EC4" w14:textId="77777777" w:rsidR="008452B7" w:rsidRPr="00C41532" w:rsidRDefault="008452B7" w:rsidP="00534ADA">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POZN. Vchodové dveře 800/1970 nejsou řešeny v rámci tohoto projektu, jsou protipožární (řešené v rámci protipožárního opatření objektu). </w:t>
      </w:r>
    </w:p>
    <w:p w14:paraId="5470FD6D" w14:textId="77777777" w:rsidR="0003495E" w:rsidRPr="0003495E" w:rsidRDefault="0003495E" w:rsidP="0003495E">
      <w:pPr>
        <w:spacing w:after="0" w:line="240" w:lineRule="auto"/>
        <w:jc w:val="both"/>
        <w:rPr>
          <w:rFonts w:ascii="Times New Roman" w:eastAsia="Times New Roman" w:hAnsi="Times New Roman" w:cs="Times New Roman"/>
          <w:color w:val="000000"/>
          <w:sz w:val="24"/>
          <w:szCs w:val="24"/>
          <w:lang w:eastAsia="cs-CZ"/>
        </w:rPr>
      </w:pPr>
    </w:p>
    <w:p w14:paraId="0DB731D7" w14:textId="77777777" w:rsidR="0003495E" w:rsidRPr="0003495E" w:rsidRDefault="0003495E" w:rsidP="0003495E">
      <w:pPr>
        <w:pStyle w:val="Odstavecseseznamem"/>
        <w:numPr>
          <w:ilvl w:val="0"/>
          <w:numId w:val="15"/>
        </w:numPr>
        <w:spacing w:after="0" w:line="240" w:lineRule="auto"/>
        <w:jc w:val="both"/>
        <w:rPr>
          <w:rFonts w:ascii="Times New Roman" w:eastAsia="Times New Roman" w:hAnsi="Times New Roman" w:cs="Times New Roman"/>
          <w:color w:val="000000"/>
          <w:sz w:val="24"/>
          <w:szCs w:val="24"/>
          <w:lang w:eastAsia="cs-CZ"/>
        </w:rPr>
      </w:pPr>
      <w:r w:rsidRPr="0003495E">
        <w:rPr>
          <w:rFonts w:ascii="Times New Roman" w:eastAsia="Times New Roman" w:hAnsi="Times New Roman" w:cs="Times New Roman"/>
          <w:color w:val="000000"/>
          <w:sz w:val="24"/>
          <w:szCs w:val="24"/>
          <w:lang w:eastAsia="cs-CZ"/>
        </w:rPr>
        <w:t xml:space="preserve">V rámci stavebních úprav budou v místnosti </w:t>
      </w:r>
      <w:r w:rsidRPr="0003495E">
        <w:rPr>
          <w:rFonts w:ascii="Times New Roman" w:eastAsia="Times New Roman" w:hAnsi="Times New Roman" w:cs="Times New Roman"/>
          <w:b/>
          <w:bCs/>
          <w:color w:val="000000"/>
          <w:sz w:val="24"/>
          <w:szCs w:val="24"/>
          <w:lang w:eastAsia="cs-CZ"/>
        </w:rPr>
        <w:t>č. 131</w:t>
      </w:r>
      <w:r w:rsidRPr="0003495E">
        <w:rPr>
          <w:rFonts w:ascii="Times New Roman" w:eastAsia="Times New Roman" w:hAnsi="Times New Roman" w:cs="Times New Roman"/>
          <w:color w:val="000000"/>
          <w:sz w:val="24"/>
          <w:szCs w:val="24"/>
          <w:lang w:eastAsia="cs-CZ"/>
        </w:rPr>
        <w:t xml:space="preserve"> a </w:t>
      </w:r>
      <w:r w:rsidRPr="0003495E">
        <w:rPr>
          <w:rFonts w:ascii="Times New Roman" w:eastAsia="Times New Roman" w:hAnsi="Times New Roman" w:cs="Times New Roman"/>
          <w:b/>
          <w:bCs/>
          <w:color w:val="000000"/>
          <w:sz w:val="24"/>
          <w:szCs w:val="24"/>
          <w:lang w:eastAsia="cs-CZ"/>
        </w:rPr>
        <w:t xml:space="preserve">145 </w:t>
      </w:r>
      <w:r w:rsidRPr="0003495E">
        <w:rPr>
          <w:rFonts w:ascii="Times New Roman" w:eastAsia="Times New Roman" w:hAnsi="Times New Roman" w:cs="Times New Roman"/>
          <w:color w:val="000000"/>
          <w:sz w:val="24"/>
          <w:szCs w:val="24"/>
          <w:lang w:eastAsia="cs-CZ"/>
        </w:rPr>
        <w:t>provedeny tyto stavební úpravy:</w:t>
      </w:r>
    </w:p>
    <w:p w14:paraId="47FFC685" w14:textId="77777777" w:rsidR="0003495E" w:rsidRDefault="0003495E" w:rsidP="0003495E">
      <w:pPr>
        <w:spacing w:after="0" w:line="240" w:lineRule="auto"/>
        <w:jc w:val="both"/>
        <w:rPr>
          <w:rFonts w:ascii="Times New Roman" w:eastAsia="Times New Roman" w:hAnsi="Times New Roman" w:cs="Times New Roman"/>
          <w:color w:val="000000"/>
          <w:sz w:val="24"/>
          <w:szCs w:val="24"/>
          <w:vertAlign w:val="superscript"/>
          <w:lang w:eastAsia="cs-CZ"/>
        </w:rPr>
      </w:pPr>
      <w:r w:rsidRPr="003536CB">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budou odstraněny dvojkřídlé dveře včetně zárubní mezi místností 131 (chodba) a 145 (vstupní hala), čímž dojde k vytvoření jedné společné místnosti, nově označované jako místnost č. 131 (vstupní hala) o podlahové ploše 52,93 m</w:t>
      </w:r>
      <w:r>
        <w:rPr>
          <w:rFonts w:ascii="Times New Roman" w:eastAsia="Times New Roman" w:hAnsi="Times New Roman" w:cs="Times New Roman"/>
          <w:color w:val="000000"/>
          <w:sz w:val="24"/>
          <w:szCs w:val="24"/>
          <w:vertAlign w:val="superscript"/>
          <w:lang w:eastAsia="cs-CZ"/>
        </w:rPr>
        <w:t>2</w:t>
      </w:r>
    </w:p>
    <w:p w14:paraId="3A6FA5BF" w14:textId="77777777" w:rsidR="009016FF" w:rsidRPr="009016FF" w:rsidRDefault="009016FF"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výměna dvojkřídlých dveří </w:t>
      </w:r>
      <w:r w:rsidR="003C5D09">
        <w:rPr>
          <w:rFonts w:ascii="Times New Roman" w:eastAsia="Times New Roman" w:hAnsi="Times New Roman" w:cs="Times New Roman"/>
          <w:color w:val="000000"/>
          <w:sz w:val="24"/>
          <w:szCs w:val="24"/>
          <w:lang w:eastAsia="cs-CZ"/>
        </w:rPr>
        <w:t>mezi místností č. 131 a 130</w:t>
      </w:r>
    </w:p>
    <w:p w14:paraId="68366A86" w14:textId="77777777" w:rsidR="0003495E" w:rsidRPr="003536CB"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w:t>
      </w:r>
      <w:r w:rsidRPr="003536CB">
        <w:rPr>
          <w:rFonts w:ascii="Times New Roman" w:eastAsia="Times New Roman" w:hAnsi="Times New Roman" w:cs="Times New Roman"/>
          <w:color w:val="000000"/>
          <w:sz w:val="24"/>
          <w:szCs w:val="24"/>
          <w:lang w:eastAsia="cs-CZ"/>
        </w:rPr>
        <w:t>nová povrchová úprava podlahy (anhydrit) včetně finálního povrchu (PVC)</w:t>
      </w:r>
      <w:r>
        <w:rPr>
          <w:rFonts w:ascii="Times New Roman" w:eastAsia="Times New Roman" w:hAnsi="Times New Roman" w:cs="Times New Roman"/>
          <w:color w:val="000000"/>
          <w:sz w:val="24"/>
          <w:szCs w:val="24"/>
          <w:lang w:eastAsia="cs-CZ"/>
        </w:rPr>
        <w:t xml:space="preserve"> v části původní místnosti označované č. 145 (vstupní hala). V současné době je zde nevyhovující pvc a pod ním drolící se betonový potěr. Podlaha v části místnosti původně označované č. 131 (chodba) zůstane zachována původní, tj. teraco (podlahová krytina v prostorách chodeb objektu).</w:t>
      </w:r>
    </w:p>
    <w:p w14:paraId="0AA1843A" w14:textId="77777777" w:rsidR="0003495E" w:rsidRPr="008E1504" w:rsidRDefault="0003495E" w:rsidP="0003495E">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 xml:space="preserve">zapravení omítky po vybourané zárubní odstraňovaných dveří a následná </w:t>
      </w:r>
      <w:r w:rsidRPr="003536CB">
        <w:rPr>
          <w:rFonts w:ascii="Times New Roman" w:eastAsia="Times New Roman" w:hAnsi="Times New Roman" w:cs="Times New Roman"/>
          <w:color w:val="000000"/>
          <w:sz w:val="24"/>
          <w:szCs w:val="24"/>
          <w:lang w:eastAsia="cs-CZ"/>
        </w:rPr>
        <w:t>výmalba</w:t>
      </w:r>
      <w:r>
        <w:rPr>
          <w:rFonts w:ascii="Times New Roman" w:eastAsia="Times New Roman" w:hAnsi="Times New Roman" w:cs="Times New Roman"/>
          <w:color w:val="000000"/>
          <w:sz w:val="24"/>
          <w:szCs w:val="24"/>
          <w:lang w:eastAsia="cs-CZ"/>
        </w:rPr>
        <w:t xml:space="preserve"> plochy cca 201 m</w:t>
      </w:r>
      <w:r>
        <w:rPr>
          <w:rFonts w:ascii="Times New Roman" w:eastAsia="Times New Roman" w:hAnsi="Times New Roman" w:cs="Times New Roman"/>
          <w:color w:val="000000"/>
          <w:sz w:val="24"/>
          <w:szCs w:val="24"/>
          <w:vertAlign w:val="superscript"/>
          <w:lang w:eastAsia="cs-CZ"/>
        </w:rPr>
        <w:t>2</w:t>
      </w:r>
    </w:p>
    <w:p w14:paraId="715A6DF9"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Místnost č. 145 se stane po stavebních úpravách součástí místnosti č. 131, jež je označena jako vstupní hala.</w:t>
      </w:r>
    </w:p>
    <w:p w14:paraId="3539DF8C" w14:textId="77777777" w:rsidR="0003495E" w:rsidRPr="0003495E" w:rsidRDefault="0003495E" w:rsidP="0003495E">
      <w:pPr>
        <w:spacing w:after="0" w:line="240" w:lineRule="auto"/>
        <w:jc w:val="both"/>
        <w:rPr>
          <w:rFonts w:ascii="Times New Roman" w:eastAsia="Times New Roman" w:hAnsi="Times New Roman" w:cs="Times New Roman"/>
          <w:color w:val="000000"/>
          <w:sz w:val="24"/>
          <w:szCs w:val="24"/>
          <w:lang w:eastAsia="cs-CZ"/>
        </w:rPr>
      </w:pPr>
    </w:p>
    <w:p w14:paraId="0841BB87" w14:textId="77777777" w:rsidR="0003495E" w:rsidRPr="0003495E" w:rsidRDefault="0003495E" w:rsidP="0003495E">
      <w:pPr>
        <w:pStyle w:val="Odstavecseseznamem"/>
        <w:numPr>
          <w:ilvl w:val="0"/>
          <w:numId w:val="15"/>
        </w:numPr>
        <w:spacing w:after="0" w:line="240" w:lineRule="auto"/>
        <w:jc w:val="both"/>
        <w:rPr>
          <w:rFonts w:ascii="Times New Roman" w:eastAsia="Times New Roman" w:hAnsi="Times New Roman" w:cs="Times New Roman"/>
          <w:color w:val="000000"/>
          <w:sz w:val="24"/>
          <w:szCs w:val="24"/>
          <w:lang w:eastAsia="cs-CZ"/>
        </w:rPr>
      </w:pPr>
      <w:r w:rsidRPr="0003495E">
        <w:rPr>
          <w:rFonts w:ascii="Times New Roman" w:eastAsia="Times New Roman" w:hAnsi="Times New Roman" w:cs="Times New Roman"/>
          <w:color w:val="000000"/>
          <w:sz w:val="24"/>
          <w:szCs w:val="24"/>
          <w:lang w:eastAsia="cs-CZ"/>
        </w:rPr>
        <w:t xml:space="preserve">V rámci stavebních úprav budou v místnosti </w:t>
      </w:r>
      <w:r w:rsidRPr="0003495E">
        <w:rPr>
          <w:rFonts w:ascii="Times New Roman" w:eastAsia="Times New Roman" w:hAnsi="Times New Roman" w:cs="Times New Roman"/>
          <w:b/>
          <w:bCs/>
          <w:color w:val="000000"/>
          <w:sz w:val="24"/>
          <w:szCs w:val="24"/>
          <w:lang w:eastAsia="cs-CZ"/>
        </w:rPr>
        <w:t>č. 142</w:t>
      </w:r>
      <w:r w:rsidRPr="0003495E">
        <w:rPr>
          <w:rFonts w:ascii="Times New Roman" w:eastAsia="Times New Roman" w:hAnsi="Times New Roman" w:cs="Times New Roman"/>
          <w:color w:val="000000"/>
          <w:sz w:val="24"/>
          <w:szCs w:val="24"/>
          <w:lang w:eastAsia="cs-CZ"/>
        </w:rPr>
        <w:t xml:space="preserve"> (</w:t>
      </w:r>
      <w:r w:rsidRPr="0003495E">
        <w:rPr>
          <w:rFonts w:ascii="Times New Roman" w:eastAsia="Times New Roman" w:hAnsi="Times New Roman" w:cs="Times New Roman"/>
          <w:color w:val="000000"/>
          <w:sz w:val="24"/>
          <w:szCs w:val="24"/>
          <w:u w:val="single"/>
          <w:lang w:eastAsia="cs-CZ"/>
        </w:rPr>
        <w:t>šatna</w:t>
      </w:r>
      <w:r w:rsidRPr="0003495E">
        <w:rPr>
          <w:rFonts w:ascii="Times New Roman" w:eastAsia="Times New Roman" w:hAnsi="Times New Roman" w:cs="Times New Roman"/>
          <w:color w:val="000000"/>
          <w:sz w:val="24"/>
          <w:szCs w:val="24"/>
          <w:lang w:eastAsia="cs-CZ"/>
        </w:rPr>
        <w:t>) provedeny tyto stavební úpravy:</w:t>
      </w:r>
    </w:p>
    <w:p w14:paraId="5CC3F053"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t>- nová elektroinstalace</w:t>
      </w:r>
    </w:p>
    <w:p w14:paraId="63E78887" w14:textId="77777777" w:rsidR="00DF48B3" w:rsidRDefault="00DF48B3" w:rsidP="00DF48B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Nové vedení elektroinstalace bude nově napojeno z hlavního rozvodu umístěného v centrální chodbě, odkud jsou napojeny vždy jednotlivé větve zásuvek a osvětlení. </w:t>
      </w:r>
    </w:p>
    <w:p w14:paraId="446D7DDB" w14:textId="77777777" w:rsidR="00DF48B3" w:rsidRDefault="00DF48B3" w:rsidP="00DF48B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LED svítidla 16W. Světelný rozvod bude proveden kabely CYKY J 3x1,5 umístěnými pod omítkou. Vypínače budou umístěny 110 cm nad podlahou svým spodním okrajem. Zásuvkový el. rozvod bude proveden kabelem CYKY J 3x2,5 uloženými pod omítkou. Po dokončení elektroinstalace bude vystavena závěrečná revize elektro, která bude uložena v provozním řádu budovy.</w:t>
      </w:r>
    </w:p>
    <w:p w14:paraId="37821A18"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lastRenderedPageBreak/>
        <w:t>- nová povrchová úprava podlahy (anhydrit) včetně finálního povrchu (PVC)</w:t>
      </w:r>
    </w:p>
    <w:p w14:paraId="152FD4E7" w14:textId="77777777" w:rsidR="0003495E" w:rsidRPr="003536CB"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Bude strhnuto stávající PVC, připraven podklad, vylita samonivelační stěrka a položeno nové pvc spolu s podložkou i a lištami. </w:t>
      </w:r>
    </w:p>
    <w:p w14:paraId="67074EA6" w14:textId="77777777" w:rsidR="0003495E" w:rsidRDefault="0003495E" w:rsidP="0003495E">
      <w:pPr>
        <w:spacing w:after="0" w:line="240" w:lineRule="auto"/>
        <w:jc w:val="both"/>
        <w:rPr>
          <w:rFonts w:ascii="Times New Roman" w:eastAsia="Times New Roman" w:hAnsi="Times New Roman" w:cs="Times New Roman"/>
          <w:color w:val="000000"/>
          <w:sz w:val="24"/>
          <w:szCs w:val="24"/>
          <w:vertAlign w:val="superscript"/>
          <w:lang w:eastAsia="cs-CZ"/>
        </w:rPr>
      </w:pPr>
      <w:r w:rsidRPr="003536CB">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zapravení omítky po provedené elektroinstalaci a nová výmalba plochy cca 33 m</w:t>
      </w:r>
      <w:r>
        <w:rPr>
          <w:rFonts w:ascii="Times New Roman" w:eastAsia="Times New Roman" w:hAnsi="Times New Roman" w:cs="Times New Roman"/>
          <w:color w:val="000000"/>
          <w:sz w:val="24"/>
          <w:szCs w:val="24"/>
          <w:vertAlign w:val="superscript"/>
          <w:lang w:eastAsia="cs-CZ"/>
        </w:rPr>
        <w:t>2</w:t>
      </w:r>
    </w:p>
    <w:p w14:paraId="1E612101" w14:textId="77777777" w:rsidR="00AA379C" w:rsidRPr="00AA379C" w:rsidRDefault="00AA379C" w:rsidP="0003495E">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nový nábytek: šatní lavička s věšáky, mobilní kovový věšák oboustranný 5x</w:t>
      </w:r>
    </w:p>
    <w:p w14:paraId="0F3BF005" w14:textId="77777777" w:rsidR="00660E50" w:rsidRPr="00C41532" w:rsidRDefault="00660E50" w:rsidP="00660E50">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POZN. Vchodové dveře 800/1970 nejsou řešeny v rámci tohoto projektu, jsou protipožární (řešené v rámci protipožárního opatření objektu). </w:t>
      </w:r>
    </w:p>
    <w:p w14:paraId="09739C54" w14:textId="77777777" w:rsidR="0003495E" w:rsidRPr="0003495E" w:rsidRDefault="0003495E" w:rsidP="0003495E">
      <w:pPr>
        <w:spacing w:after="0" w:line="240" w:lineRule="auto"/>
        <w:jc w:val="both"/>
        <w:rPr>
          <w:rFonts w:ascii="Times New Roman" w:eastAsia="Times New Roman" w:hAnsi="Times New Roman" w:cs="Times New Roman"/>
          <w:color w:val="000000"/>
          <w:sz w:val="24"/>
          <w:szCs w:val="24"/>
          <w:lang w:eastAsia="cs-CZ"/>
        </w:rPr>
      </w:pPr>
    </w:p>
    <w:p w14:paraId="3340F1F2" w14:textId="77777777" w:rsidR="0003495E" w:rsidRPr="0003495E" w:rsidRDefault="0003495E" w:rsidP="0003495E">
      <w:pPr>
        <w:pStyle w:val="Odstavecseseznamem"/>
        <w:numPr>
          <w:ilvl w:val="0"/>
          <w:numId w:val="15"/>
        </w:numPr>
        <w:spacing w:after="0" w:line="240" w:lineRule="auto"/>
        <w:jc w:val="both"/>
        <w:rPr>
          <w:rFonts w:ascii="Times New Roman" w:eastAsia="Times New Roman" w:hAnsi="Times New Roman" w:cs="Times New Roman"/>
          <w:color w:val="000000"/>
          <w:sz w:val="24"/>
          <w:szCs w:val="24"/>
          <w:lang w:eastAsia="cs-CZ"/>
        </w:rPr>
      </w:pPr>
      <w:r w:rsidRPr="0003495E">
        <w:rPr>
          <w:rFonts w:ascii="Times New Roman" w:eastAsia="Times New Roman" w:hAnsi="Times New Roman" w:cs="Times New Roman"/>
          <w:color w:val="000000"/>
          <w:sz w:val="24"/>
          <w:szCs w:val="24"/>
          <w:lang w:eastAsia="cs-CZ"/>
        </w:rPr>
        <w:t xml:space="preserve">V rámci stavebních úprav budou v místnosti </w:t>
      </w:r>
      <w:r w:rsidRPr="0003495E">
        <w:rPr>
          <w:rFonts w:ascii="Times New Roman" w:eastAsia="Times New Roman" w:hAnsi="Times New Roman" w:cs="Times New Roman"/>
          <w:b/>
          <w:bCs/>
          <w:color w:val="000000"/>
          <w:sz w:val="24"/>
          <w:szCs w:val="24"/>
          <w:lang w:eastAsia="cs-CZ"/>
        </w:rPr>
        <w:t>č. 149</w:t>
      </w:r>
      <w:r w:rsidRPr="0003495E">
        <w:rPr>
          <w:rFonts w:ascii="Times New Roman" w:eastAsia="Times New Roman" w:hAnsi="Times New Roman" w:cs="Times New Roman"/>
          <w:color w:val="000000"/>
          <w:sz w:val="24"/>
          <w:szCs w:val="24"/>
          <w:lang w:eastAsia="cs-CZ"/>
        </w:rPr>
        <w:t xml:space="preserve"> (</w:t>
      </w:r>
      <w:r w:rsidRPr="0003495E">
        <w:rPr>
          <w:rFonts w:ascii="Times New Roman" w:eastAsia="Times New Roman" w:hAnsi="Times New Roman" w:cs="Times New Roman"/>
          <w:color w:val="000000"/>
          <w:sz w:val="24"/>
          <w:szCs w:val="24"/>
          <w:u w:val="single"/>
          <w:lang w:eastAsia="cs-CZ"/>
        </w:rPr>
        <w:t>komunitní sál</w:t>
      </w:r>
      <w:r w:rsidRPr="0003495E">
        <w:rPr>
          <w:rFonts w:ascii="Times New Roman" w:eastAsia="Times New Roman" w:hAnsi="Times New Roman" w:cs="Times New Roman"/>
          <w:color w:val="000000"/>
          <w:sz w:val="24"/>
          <w:szCs w:val="24"/>
          <w:lang w:eastAsia="cs-CZ"/>
        </w:rPr>
        <w:t>) provedeny tyto stavební úpravy:</w:t>
      </w:r>
    </w:p>
    <w:p w14:paraId="5D8EA9ED"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odstranění stávajících obkladů kolem kuchyňské linky umístěné v nice stávající jídelny plochy cca 3 m</w:t>
      </w:r>
      <w:r>
        <w:rPr>
          <w:rFonts w:ascii="Times New Roman" w:eastAsia="Times New Roman" w:hAnsi="Times New Roman" w:cs="Times New Roman"/>
          <w:color w:val="000000"/>
          <w:sz w:val="24"/>
          <w:szCs w:val="24"/>
          <w:vertAlign w:val="superscript"/>
          <w:lang w:eastAsia="cs-CZ"/>
        </w:rPr>
        <w:t>2</w:t>
      </w:r>
      <w:r>
        <w:rPr>
          <w:rFonts w:ascii="Times New Roman" w:eastAsia="Times New Roman" w:hAnsi="Times New Roman" w:cs="Times New Roman"/>
          <w:color w:val="000000"/>
          <w:sz w:val="24"/>
          <w:szCs w:val="24"/>
          <w:lang w:eastAsia="cs-CZ"/>
        </w:rPr>
        <w:t xml:space="preserve"> </w:t>
      </w:r>
    </w:p>
    <w:p w14:paraId="4519E135" w14:textId="77777777" w:rsidR="0003495E" w:rsidRPr="003536CB"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demontáž stávajícího podia </w:t>
      </w:r>
    </w:p>
    <w:p w14:paraId="0CE18E9D"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t>- nová elektroinstalace</w:t>
      </w:r>
    </w:p>
    <w:p w14:paraId="4428E724" w14:textId="77777777" w:rsidR="00DF48B3" w:rsidRDefault="00DF48B3" w:rsidP="00DF48B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Nové vedení elektroinstalace bude nově napojeno z hlavního rozvodu umístěného v centrální chodbě, odkud jsou napojeny vždy jednotlivé větve zásuvek a osvětlení. </w:t>
      </w:r>
    </w:p>
    <w:p w14:paraId="70381C34" w14:textId="77777777" w:rsidR="00DF48B3" w:rsidRDefault="00DF48B3" w:rsidP="00DF48B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LED svítidla 16W. Světelný rozvod bude proveden kabely CYKY J 3x1,5 umístěnými pod omítkou. Vypínače budou umístěny 110 cm nad podlahou svým spodním okrajem. Zásuvkový el. rozvod bude proveden kabelem CYKY J 3x2,5 uloženými pod omítkou. Po dokončení elektroinstalace bude vystavena závěrečná revize elektro, která bude uložena v provozním řádu budovy.</w:t>
      </w:r>
    </w:p>
    <w:p w14:paraId="339EE5B6"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t>- nová povrchová úprava podlahy (anhydrit) včetně finálního povrchu (PVC)</w:t>
      </w:r>
    </w:p>
    <w:p w14:paraId="71DF4377"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Bude strhnuto stávající PVC, připraven podklad, vylita samonivelační stěrka a položeno nové pvc spolu s podložkou i a lištami. </w:t>
      </w:r>
    </w:p>
    <w:p w14:paraId="1D2C2FF5" w14:textId="77777777" w:rsidR="0003495E" w:rsidRPr="003536CB"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montáž nového podia včetně položení nového pvc i na něj</w:t>
      </w:r>
    </w:p>
    <w:p w14:paraId="43388A11" w14:textId="77777777" w:rsidR="0003495E" w:rsidRDefault="0003495E" w:rsidP="0003495E">
      <w:pPr>
        <w:spacing w:after="0" w:line="240" w:lineRule="auto"/>
        <w:jc w:val="both"/>
        <w:rPr>
          <w:rFonts w:ascii="Times New Roman" w:eastAsia="Times New Roman" w:hAnsi="Times New Roman" w:cs="Times New Roman"/>
          <w:color w:val="000000"/>
          <w:sz w:val="24"/>
          <w:szCs w:val="24"/>
          <w:vertAlign w:val="superscript"/>
          <w:lang w:eastAsia="cs-CZ"/>
        </w:rPr>
      </w:pPr>
      <w:r w:rsidRPr="003536CB">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zapravení omítky po provedené elektroinstalaci a nová výmalba plochy cca 415 m</w:t>
      </w:r>
      <w:r>
        <w:rPr>
          <w:rFonts w:ascii="Times New Roman" w:eastAsia="Times New Roman" w:hAnsi="Times New Roman" w:cs="Times New Roman"/>
          <w:color w:val="000000"/>
          <w:sz w:val="24"/>
          <w:szCs w:val="24"/>
          <w:vertAlign w:val="superscript"/>
          <w:lang w:eastAsia="cs-CZ"/>
        </w:rPr>
        <w:t>2</w:t>
      </w:r>
    </w:p>
    <w:p w14:paraId="6B1593A0" w14:textId="77777777" w:rsidR="0003495E" w:rsidRPr="00C41532"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keramický obklad kolem nové kuchyňské linky plochy cca 3 m</w:t>
      </w:r>
      <w:r>
        <w:rPr>
          <w:rFonts w:ascii="Times New Roman" w:eastAsia="Times New Roman" w:hAnsi="Times New Roman" w:cs="Times New Roman"/>
          <w:color w:val="000000"/>
          <w:sz w:val="24"/>
          <w:szCs w:val="24"/>
          <w:vertAlign w:val="superscript"/>
          <w:lang w:eastAsia="cs-CZ"/>
        </w:rPr>
        <w:t>2</w:t>
      </w:r>
      <w:r>
        <w:rPr>
          <w:rFonts w:ascii="Times New Roman" w:eastAsia="Times New Roman" w:hAnsi="Times New Roman" w:cs="Times New Roman"/>
          <w:color w:val="000000"/>
          <w:sz w:val="24"/>
          <w:szCs w:val="24"/>
          <w:lang w:eastAsia="cs-CZ"/>
        </w:rPr>
        <w:t xml:space="preserve"> </w:t>
      </w:r>
    </w:p>
    <w:p w14:paraId="35CD5F15" w14:textId="77777777" w:rsidR="00AA379C" w:rsidRP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nový nábytek: kuchyňská linka do stávající niky (výměna staré linky za nové), 60 stolů, 150 židlí, garnyže, atd (viz. podrobněji poznámka u výkresu č. 02)</w:t>
      </w:r>
    </w:p>
    <w:p w14:paraId="22C56925" w14:textId="77777777" w:rsidR="00AA379C" w:rsidRP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elektrospotřebiče (mikrovlnná trouba, kávovar, atd.)</w:t>
      </w:r>
    </w:p>
    <w:p w14:paraId="0A5F72FB" w14:textId="77777777" w:rsidR="0003495E" w:rsidRPr="0003495E" w:rsidRDefault="0003495E" w:rsidP="0003495E">
      <w:pPr>
        <w:spacing w:after="0" w:line="240" w:lineRule="auto"/>
        <w:jc w:val="both"/>
        <w:rPr>
          <w:rFonts w:ascii="Times New Roman" w:eastAsia="Times New Roman" w:hAnsi="Times New Roman" w:cs="Times New Roman"/>
          <w:color w:val="000000"/>
          <w:sz w:val="24"/>
          <w:szCs w:val="24"/>
          <w:lang w:eastAsia="cs-CZ"/>
        </w:rPr>
      </w:pPr>
    </w:p>
    <w:p w14:paraId="0ACAC60D" w14:textId="77777777" w:rsidR="0003495E" w:rsidRPr="0003495E" w:rsidRDefault="0003495E" w:rsidP="0003495E">
      <w:pPr>
        <w:pStyle w:val="Odstavecseseznamem"/>
        <w:numPr>
          <w:ilvl w:val="0"/>
          <w:numId w:val="15"/>
        </w:numPr>
        <w:spacing w:after="0" w:line="240" w:lineRule="auto"/>
        <w:jc w:val="both"/>
        <w:rPr>
          <w:rFonts w:ascii="Times New Roman" w:eastAsia="Times New Roman" w:hAnsi="Times New Roman" w:cs="Times New Roman"/>
          <w:color w:val="000000"/>
          <w:sz w:val="24"/>
          <w:szCs w:val="24"/>
          <w:lang w:eastAsia="cs-CZ"/>
        </w:rPr>
      </w:pPr>
      <w:r w:rsidRPr="0003495E">
        <w:rPr>
          <w:rFonts w:ascii="Times New Roman" w:eastAsia="Times New Roman" w:hAnsi="Times New Roman" w:cs="Times New Roman"/>
          <w:color w:val="000000"/>
          <w:sz w:val="24"/>
          <w:szCs w:val="24"/>
          <w:lang w:eastAsia="cs-CZ"/>
        </w:rPr>
        <w:t xml:space="preserve">V rámci stavebních úprav budou v místnosti </w:t>
      </w:r>
      <w:r w:rsidRPr="0003495E">
        <w:rPr>
          <w:rFonts w:ascii="Times New Roman" w:eastAsia="Times New Roman" w:hAnsi="Times New Roman" w:cs="Times New Roman"/>
          <w:b/>
          <w:bCs/>
          <w:color w:val="000000"/>
          <w:sz w:val="24"/>
          <w:szCs w:val="24"/>
          <w:lang w:eastAsia="cs-CZ"/>
        </w:rPr>
        <w:t>č. 151</w:t>
      </w:r>
      <w:r w:rsidRPr="0003495E">
        <w:rPr>
          <w:rFonts w:ascii="Times New Roman" w:eastAsia="Times New Roman" w:hAnsi="Times New Roman" w:cs="Times New Roman"/>
          <w:color w:val="000000"/>
          <w:sz w:val="24"/>
          <w:szCs w:val="24"/>
          <w:lang w:eastAsia="cs-CZ"/>
        </w:rPr>
        <w:t xml:space="preserve"> (</w:t>
      </w:r>
      <w:r w:rsidRPr="0003495E">
        <w:rPr>
          <w:rFonts w:ascii="Times New Roman" w:eastAsia="Times New Roman" w:hAnsi="Times New Roman" w:cs="Times New Roman"/>
          <w:color w:val="000000"/>
          <w:sz w:val="24"/>
          <w:szCs w:val="24"/>
          <w:u w:val="single"/>
          <w:lang w:eastAsia="cs-CZ"/>
        </w:rPr>
        <w:t>přísálí</w:t>
      </w:r>
      <w:r w:rsidRPr="0003495E">
        <w:rPr>
          <w:rFonts w:ascii="Times New Roman" w:eastAsia="Times New Roman" w:hAnsi="Times New Roman" w:cs="Times New Roman"/>
          <w:color w:val="000000"/>
          <w:sz w:val="24"/>
          <w:szCs w:val="24"/>
          <w:lang w:eastAsia="cs-CZ"/>
        </w:rPr>
        <w:t>) provedeny tyto stavební úpravy:</w:t>
      </w:r>
    </w:p>
    <w:p w14:paraId="201CA369" w14:textId="77777777" w:rsidR="0003495E" w:rsidRPr="00C41532" w:rsidRDefault="0003495E" w:rsidP="0003495E">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t>- výmalba</w:t>
      </w:r>
      <w:r>
        <w:rPr>
          <w:rFonts w:ascii="Times New Roman" w:eastAsia="Times New Roman" w:hAnsi="Times New Roman" w:cs="Times New Roman"/>
          <w:color w:val="000000"/>
          <w:sz w:val="24"/>
          <w:szCs w:val="24"/>
          <w:lang w:eastAsia="cs-CZ"/>
        </w:rPr>
        <w:t xml:space="preserve"> plochy cca 121 m</w:t>
      </w:r>
      <w:r>
        <w:rPr>
          <w:rFonts w:ascii="Times New Roman" w:eastAsia="Times New Roman" w:hAnsi="Times New Roman" w:cs="Times New Roman"/>
          <w:color w:val="000000"/>
          <w:sz w:val="24"/>
          <w:szCs w:val="24"/>
          <w:vertAlign w:val="superscript"/>
          <w:lang w:eastAsia="cs-CZ"/>
        </w:rPr>
        <w:t>2</w:t>
      </w:r>
    </w:p>
    <w:p w14:paraId="05B5BFF3" w14:textId="77777777" w:rsidR="0003495E" w:rsidRPr="003536CB"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Podlaha v části místnosti původně označované č. 131 (chodba) zůstane zachována původní, tj. teraco (podlahová krytina v prostorách chodeb objektu).</w:t>
      </w:r>
    </w:p>
    <w:p w14:paraId="289187B9" w14:textId="77777777" w:rsidR="0003495E" w:rsidRDefault="0003495E" w:rsidP="0003495E">
      <w:pPr>
        <w:spacing w:after="0" w:line="240" w:lineRule="auto"/>
        <w:rPr>
          <w:rFonts w:ascii="Times New Roman" w:eastAsia="Times New Roman" w:hAnsi="Times New Roman" w:cs="Times New Roman"/>
          <w:b/>
          <w:sz w:val="24"/>
          <w:szCs w:val="24"/>
          <w:lang w:eastAsia="cs-CZ"/>
        </w:rPr>
      </w:pPr>
    </w:p>
    <w:p w14:paraId="721091C1" w14:textId="77777777" w:rsidR="0003495E" w:rsidRPr="0003495E" w:rsidRDefault="0003495E" w:rsidP="0003495E">
      <w:pPr>
        <w:pStyle w:val="Odstavecseseznamem"/>
        <w:numPr>
          <w:ilvl w:val="0"/>
          <w:numId w:val="16"/>
        </w:numPr>
        <w:spacing w:after="0" w:line="240" w:lineRule="auto"/>
        <w:rPr>
          <w:rFonts w:ascii="Times New Roman" w:eastAsia="Times New Roman" w:hAnsi="Times New Roman" w:cs="Times New Roman"/>
          <w:b/>
          <w:sz w:val="32"/>
          <w:szCs w:val="32"/>
          <w:lang w:eastAsia="cs-CZ"/>
        </w:rPr>
      </w:pPr>
      <w:r w:rsidRPr="0003495E">
        <w:rPr>
          <w:rFonts w:ascii="Times New Roman" w:eastAsia="Times New Roman" w:hAnsi="Times New Roman" w:cs="Times New Roman"/>
          <w:b/>
          <w:sz w:val="32"/>
          <w:szCs w:val="32"/>
          <w:lang w:eastAsia="cs-CZ"/>
        </w:rPr>
        <w:t>2NP</w:t>
      </w:r>
    </w:p>
    <w:p w14:paraId="00B4993F" w14:textId="77777777" w:rsidR="003536CB" w:rsidRDefault="003536CB" w:rsidP="00150D5A">
      <w:pPr>
        <w:spacing w:after="0" w:line="240" w:lineRule="auto"/>
        <w:jc w:val="center"/>
        <w:rPr>
          <w:rFonts w:ascii="Times New Roman" w:eastAsia="Times New Roman" w:hAnsi="Times New Roman" w:cs="Times New Roman"/>
          <w:b/>
          <w:sz w:val="24"/>
          <w:szCs w:val="24"/>
          <w:lang w:eastAsia="cs-CZ"/>
        </w:rPr>
      </w:pPr>
    </w:p>
    <w:tbl>
      <w:tblPr>
        <w:tblStyle w:val="Mkatabulky"/>
        <w:tblW w:w="0" w:type="auto"/>
        <w:tblLook w:val="04A0" w:firstRow="1" w:lastRow="0" w:firstColumn="1" w:lastColumn="0" w:noHBand="0" w:noVBand="1"/>
      </w:tblPr>
      <w:tblGrid>
        <w:gridCol w:w="1787"/>
        <w:gridCol w:w="2461"/>
        <w:gridCol w:w="1276"/>
        <w:gridCol w:w="1701"/>
        <w:gridCol w:w="1837"/>
      </w:tblGrid>
      <w:tr w:rsidR="00150D5A" w:rsidRPr="00877D2A" w14:paraId="43001053" w14:textId="77777777" w:rsidTr="003536CB">
        <w:tc>
          <w:tcPr>
            <w:tcW w:w="9062" w:type="dxa"/>
            <w:gridSpan w:val="5"/>
          </w:tcPr>
          <w:p w14:paraId="2B67AA61" w14:textId="77777777" w:rsidR="00150D5A" w:rsidRPr="00877D2A" w:rsidRDefault="00150D5A" w:rsidP="003536CB">
            <w:pPr>
              <w:jc w:val="center"/>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STÁVAJÍCÍ STAV 2NP</w:t>
            </w:r>
          </w:p>
        </w:tc>
      </w:tr>
      <w:tr w:rsidR="00E83598" w:rsidRPr="00877D2A" w14:paraId="4788863D" w14:textId="77777777" w:rsidTr="00E83598">
        <w:tc>
          <w:tcPr>
            <w:tcW w:w="1787" w:type="dxa"/>
          </w:tcPr>
          <w:p w14:paraId="747F1142" w14:textId="77777777" w:rsidR="00150D5A" w:rsidRPr="00877D2A" w:rsidRDefault="00150D5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ČÍSLO MÍSTNOSTI</w:t>
            </w:r>
          </w:p>
        </w:tc>
        <w:tc>
          <w:tcPr>
            <w:tcW w:w="2461" w:type="dxa"/>
          </w:tcPr>
          <w:p w14:paraId="49C6160D" w14:textId="77777777" w:rsidR="00150D5A" w:rsidRPr="00877D2A" w:rsidRDefault="00150D5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NÁZEV</w:t>
            </w:r>
            <w:r>
              <w:rPr>
                <w:rFonts w:ascii="Times New Roman" w:eastAsia="Times New Roman" w:hAnsi="Times New Roman" w:cs="Times New Roman"/>
                <w:b/>
                <w:sz w:val="24"/>
                <w:szCs w:val="24"/>
                <w:lang w:eastAsia="cs-CZ"/>
              </w:rPr>
              <w:t>/ÚČEL</w:t>
            </w:r>
          </w:p>
        </w:tc>
        <w:tc>
          <w:tcPr>
            <w:tcW w:w="1276" w:type="dxa"/>
          </w:tcPr>
          <w:p w14:paraId="4F48BAFA" w14:textId="77777777" w:rsidR="00150D5A" w:rsidRPr="00877D2A" w:rsidRDefault="00150D5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PLOCHA</w:t>
            </w:r>
          </w:p>
        </w:tc>
        <w:tc>
          <w:tcPr>
            <w:tcW w:w="1701" w:type="dxa"/>
          </w:tcPr>
          <w:p w14:paraId="3439E2E3" w14:textId="77777777" w:rsidR="00150D5A" w:rsidRPr="00877D2A" w:rsidRDefault="00150D5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PODLAHA</w:t>
            </w:r>
          </w:p>
        </w:tc>
        <w:tc>
          <w:tcPr>
            <w:tcW w:w="1837" w:type="dxa"/>
          </w:tcPr>
          <w:p w14:paraId="2BC1DEAE" w14:textId="77777777" w:rsidR="00150D5A" w:rsidRPr="00877D2A" w:rsidRDefault="00150D5A"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STĚNY</w:t>
            </w:r>
          </w:p>
        </w:tc>
      </w:tr>
      <w:tr w:rsidR="00E83598" w:rsidRPr="00877D2A" w14:paraId="2A889A1B" w14:textId="77777777" w:rsidTr="00E83598">
        <w:tc>
          <w:tcPr>
            <w:tcW w:w="1787" w:type="dxa"/>
          </w:tcPr>
          <w:p w14:paraId="5B92A182" w14:textId="77777777" w:rsidR="00150D5A" w:rsidRPr="00877D2A" w:rsidRDefault="00150D5A"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222</w:t>
            </w:r>
          </w:p>
        </w:tc>
        <w:tc>
          <w:tcPr>
            <w:tcW w:w="2461" w:type="dxa"/>
          </w:tcPr>
          <w:p w14:paraId="234ADFC8" w14:textId="77777777" w:rsidR="00150D5A" w:rsidRPr="00877D2A" w:rsidRDefault="00150D5A" w:rsidP="003536CB">
            <w:pPr>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Sprchy</w:t>
            </w:r>
          </w:p>
        </w:tc>
        <w:tc>
          <w:tcPr>
            <w:tcW w:w="1276" w:type="dxa"/>
          </w:tcPr>
          <w:p w14:paraId="0A77B02F" w14:textId="77777777" w:rsidR="00150D5A" w:rsidRPr="00877D2A" w:rsidRDefault="00150D5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2</w:t>
            </w:r>
            <w:r>
              <w:rPr>
                <w:rFonts w:ascii="Times New Roman" w:eastAsia="Times New Roman" w:hAnsi="Times New Roman" w:cs="Times New Roman"/>
                <w:bCs/>
                <w:sz w:val="24"/>
                <w:szCs w:val="24"/>
                <w:lang w:eastAsia="cs-CZ"/>
              </w:rPr>
              <w:t>0,70</w:t>
            </w:r>
          </w:p>
        </w:tc>
        <w:tc>
          <w:tcPr>
            <w:tcW w:w="1701" w:type="dxa"/>
          </w:tcPr>
          <w:p w14:paraId="2CAEBB37" w14:textId="77777777" w:rsidR="00150D5A"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Keram. dlažba</w:t>
            </w:r>
          </w:p>
        </w:tc>
        <w:tc>
          <w:tcPr>
            <w:tcW w:w="1837" w:type="dxa"/>
          </w:tcPr>
          <w:p w14:paraId="4650F30A" w14:textId="77777777" w:rsidR="00150D5A"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Keram. obklad v. 1,8m</w:t>
            </w:r>
          </w:p>
        </w:tc>
      </w:tr>
      <w:tr w:rsidR="00E83598" w:rsidRPr="00877D2A" w14:paraId="428636EF" w14:textId="77777777" w:rsidTr="00E83598">
        <w:tc>
          <w:tcPr>
            <w:tcW w:w="1787" w:type="dxa"/>
          </w:tcPr>
          <w:p w14:paraId="558CBE9F" w14:textId="77777777" w:rsidR="00150D5A" w:rsidRPr="00877D2A" w:rsidRDefault="00150D5A"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223</w:t>
            </w:r>
          </w:p>
        </w:tc>
        <w:tc>
          <w:tcPr>
            <w:tcW w:w="2461" w:type="dxa"/>
          </w:tcPr>
          <w:p w14:paraId="1379B82D" w14:textId="77777777" w:rsidR="00150D5A" w:rsidRPr="00877D2A" w:rsidRDefault="00150D5A"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WC</w:t>
            </w:r>
          </w:p>
        </w:tc>
        <w:tc>
          <w:tcPr>
            <w:tcW w:w="1276" w:type="dxa"/>
          </w:tcPr>
          <w:p w14:paraId="3F9B44BB" w14:textId="77777777" w:rsidR="00150D5A" w:rsidRPr="00877D2A" w:rsidRDefault="00150D5A"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10,30</w:t>
            </w:r>
          </w:p>
        </w:tc>
        <w:tc>
          <w:tcPr>
            <w:tcW w:w="1701" w:type="dxa"/>
          </w:tcPr>
          <w:p w14:paraId="42A87E1E" w14:textId="77777777" w:rsidR="00150D5A"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Keram. dlažba</w:t>
            </w:r>
          </w:p>
        </w:tc>
        <w:tc>
          <w:tcPr>
            <w:tcW w:w="1837" w:type="dxa"/>
          </w:tcPr>
          <w:p w14:paraId="54FB29FA" w14:textId="77777777" w:rsidR="00150D5A"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Keram. obklad v. 1,8m</w:t>
            </w:r>
          </w:p>
        </w:tc>
      </w:tr>
      <w:tr w:rsidR="00E83598" w:rsidRPr="00877D2A" w14:paraId="6FB5585F" w14:textId="77777777" w:rsidTr="00E83598">
        <w:tc>
          <w:tcPr>
            <w:tcW w:w="1787" w:type="dxa"/>
          </w:tcPr>
          <w:p w14:paraId="31F643DE" w14:textId="77777777" w:rsidR="00150D5A" w:rsidRPr="00877D2A" w:rsidRDefault="00150D5A"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224</w:t>
            </w:r>
          </w:p>
        </w:tc>
        <w:tc>
          <w:tcPr>
            <w:tcW w:w="2461" w:type="dxa"/>
          </w:tcPr>
          <w:p w14:paraId="4F967BB5" w14:textId="77777777" w:rsidR="00150D5A" w:rsidRPr="00877D2A" w:rsidRDefault="00150D5A"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Úklidová místnost</w:t>
            </w:r>
          </w:p>
        </w:tc>
        <w:tc>
          <w:tcPr>
            <w:tcW w:w="1276" w:type="dxa"/>
          </w:tcPr>
          <w:p w14:paraId="5B14A359" w14:textId="77777777" w:rsidR="00150D5A" w:rsidRPr="00877D2A" w:rsidRDefault="00150D5A"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6,74</w:t>
            </w:r>
          </w:p>
        </w:tc>
        <w:tc>
          <w:tcPr>
            <w:tcW w:w="1701" w:type="dxa"/>
          </w:tcPr>
          <w:p w14:paraId="41CB69F2" w14:textId="77777777" w:rsidR="00150D5A"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PVC</w:t>
            </w:r>
          </w:p>
        </w:tc>
        <w:tc>
          <w:tcPr>
            <w:tcW w:w="1837" w:type="dxa"/>
          </w:tcPr>
          <w:p w14:paraId="33AC2FDF" w14:textId="77777777" w:rsidR="00150D5A" w:rsidRPr="00877D2A" w:rsidRDefault="00150D5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2C5DD4FD" w14:textId="77777777" w:rsidTr="00E83598">
        <w:tc>
          <w:tcPr>
            <w:tcW w:w="1787" w:type="dxa"/>
          </w:tcPr>
          <w:p w14:paraId="1B0C36F7" w14:textId="77777777" w:rsidR="00150D5A" w:rsidRPr="00877D2A" w:rsidRDefault="00150D5A"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217</w:t>
            </w:r>
          </w:p>
        </w:tc>
        <w:tc>
          <w:tcPr>
            <w:tcW w:w="2461" w:type="dxa"/>
          </w:tcPr>
          <w:p w14:paraId="3EA55E59" w14:textId="77777777" w:rsidR="00150D5A" w:rsidRPr="00877D2A" w:rsidRDefault="00150D5A"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Cvičebna oranžová</w:t>
            </w:r>
          </w:p>
        </w:tc>
        <w:tc>
          <w:tcPr>
            <w:tcW w:w="1276" w:type="dxa"/>
          </w:tcPr>
          <w:p w14:paraId="69215425" w14:textId="77777777" w:rsidR="00150D5A"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108,74</w:t>
            </w:r>
          </w:p>
        </w:tc>
        <w:tc>
          <w:tcPr>
            <w:tcW w:w="1701" w:type="dxa"/>
          </w:tcPr>
          <w:p w14:paraId="3EA60B26" w14:textId="77777777" w:rsidR="00150D5A" w:rsidRPr="00877D2A" w:rsidRDefault="00150D5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03068660" w14:textId="77777777" w:rsidR="00150D5A" w:rsidRPr="00877D2A" w:rsidRDefault="00150D5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1A273D9C" w14:textId="77777777" w:rsidTr="00E83598">
        <w:tc>
          <w:tcPr>
            <w:tcW w:w="1787" w:type="dxa"/>
          </w:tcPr>
          <w:p w14:paraId="26C0A5A9" w14:textId="77777777" w:rsidR="00150D5A" w:rsidRPr="00877D2A" w:rsidRDefault="00150D5A"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210</w:t>
            </w:r>
          </w:p>
        </w:tc>
        <w:tc>
          <w:tcPr>
            <w:tcW w:w="2461" w:type="dxa"/>
          </w:tcPr>
          <w:p w14:paraId="47A01445" w14:textId="77777777" w:rsidR="00150D5A" w:rsidRPr="00877D2A" w:rsidRDefault="00150D5A"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Cvičebna žlutá</w:t>
            </w:r>
          </w:p>
        </w:tc>
        <w:tc>
          <w:tcPr>
            <w:tcW w:w="1276" w:type="dxa"/>
          </w:tcPr>
          <w:p w14:paraId="633666AB" w14:textId="77777777" w:rsidR="00150D5A"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109,04</w:t>
            </w:r>
          </w:p>
        </w:tc>
        <w:tc>
          <w:tcPr>
            <w:tcW w:w="1701" w:type="dxa"/>
          </w:tcPr>
          <w:p w14:paraId="390D9287" w14:textId="77777777" w:rsidR="00150D5A" w:rsidRPr="00877D2A" w:rsidRDefault="00150D5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58BB07CE" w14:textId="77777777" w:rsidR="00150D5A" w:rsidRPr="00877D2A" w:rsidRDefault="00150D5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33F567A1" w14:textId="77777777" w:rsidTr="00E83598">
        <w:tc>
          <w:tcPr>
            <w:tcW w:w="1787" w:type="dxa"/>
          </w:tcPr>
          <w:p w14:paraId="6E733FFE" w14:textId="77777777" w:rsidR="00150D5A" w:rsidRPr="00877D2A" w:rsidRDefault="00150D5A"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209</w:t>
            </w:r>
          </w:p>
        </w:tc>
        <w:tc>
          <w:tcPr>
            <w:tcW w:w="2461" w:type="dxa"/>
          </w:tcPr>
          <w:p w14:paraId="566AE790" w14:textId="77777777" w:rsidR="00150D5A" w:rsidRPr="00877D2A" w:rsidRDefault="00150D5A"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Cvičebna zelená</w:t>
            </w:r>
          </w:p>
        </w:tc>
        <w:tc>
          <w:tcPr>
            <w:tcW w:w="1276" w:type="dxa"/>
          </w:tcPr>
          <w:p w14:paraId="5E42558E" w14:textId="77777777" w:rsidR="00150D5A"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54,23</w:t>
            </w:r>
          </w:p>
        </w:tc>
        <w:tc>
          <w:tcPr>
            <w:tcW w:w="1701" w:type="dxa"/>
          </w:tcPr>
          <w:p w14:paraId="31D9050C" w14:textId="77777777" w:rsidR="00150D5A" w:rsidRPr="00877D2A" w:rsidRDefault="00150D5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6DA37CBE" w14:textId="77777777" w:rsidR="00150D5A" w:rsidRPr="00877D2A" w:rsidRDefault="00150D5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150D5A" w:rsidRPr="00877D2A" w14:paraId="4129ADE6" w14:textId="77777777" w:rsidTr="00E83598">
        <w:tc>
          <w:tcPr>
            <w:tcW w:w="1787" w:type="dxa"/>
          </w:tcPr>
          <w:p w14:paraId="689566D3" w14:textId="77777777" w:rsidR="00150D5A" w:rsidRPr="00877D2A"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lastRenderedPageBreak/>
              <w:t>203</w:t>
            </w:r>
          </w:p>
        </w:tc>
        <w:tc>
          <w:tcPr>
            <w:tcW w:w="2461" w:type="dxa"/>
          </w:tcPr>
          <w:p w14:paraId="4696969A" w14:textId="77777777" w:rsidR="00150D5A"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Nářaďovna</w:t>
            </w:r>
          </w:p>
        </w:tc>
        <w:tc>
          <w:tcPr>
            <w:tcW w:w="1276" w:type="dxa"/>
          </w:tcPr>
          <w:p w14:paraId="1A1C65A5" w14:textId="77777777" w:rsidR="00150D5A"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25,99</w:t>
            </w:r>
          </w:p>
        </w:tc>
        <w:tc>
          <w:tcPr>
            <w:tcW w:w="1701" w:type="dxa"/>
          </w:tcPr>
          <w:p w14:paraId="4E741A4C" w14:textId="77777777" w:rsidR="00150D5A"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5721A7A8" w14:textId="77777777" w:rsidR="00150D5A" w:rsidRPr="00877D2A" w:rsidRDefault="00150D5A"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0AF9CED7" w14:textId="77777777" w:rsidTr="00E83598">
        <w:tc>
          <w:tcPr>
            <w:tcW w:w="1787" w:type="dxa"/>
          </w:tcPr>
          <w:p w14:paraId="77013089" w14:textId="77777777" w:rsidR="00E83598"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211</w:t>
            </w:r>
          </w:p>
        </w:tc>
        <w:tc>
          <w:tcPr>
            <w:tcW w:w="2461" w:type="dxa"/>
          </w:tcPr>
          <w:p w14:paraId="03AFEBC3" w14:textId="77777777" w:rsidR="00E83598"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Šatna</w:t>
            </w:r>
          </w:p>
        </w:tc>
        <w:tc>
          <w:tcPr>
            <w:tcW w:w="1276" w:type="dxa"/>
          </w:tcPr>
          <w:p w14:paraId="0EF45236"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13,01</w:t>
            </w:r>
          </w:p>
        </w:tc>
        <w:tc>
          <w:tcPr>
            <w:tcW w:w="1701" w:type="dxa"/>
          </w:tcPr>
          <w:p w14:paraId="4E02A833" w14:textId="77777777" w:rsidR="00E83598" w:rsidRPr="00877D2A" w:rsidRDefault="00E83598" w:rsidP="003536CB">
            <w:pPr>
              <w:jc w:val="both"/>
              <w:rPr>
                <w:rFonts w:ascii="Times New Roman" w:eastAsia="Times New Roman" w:hAnsi="Times New Roman" w:cs="Times New Roman"/>
                <w:bCs/>
                <w:sz w:val="24"/>
                <w:szCs w:val="24"/>
                <w:lang w:eastAsia="cs-CZ"/>
              </w:rPr>
            </w:pPr>
            <w:r w:rsidRPr="00E83598">
              <w:rPr>
                <w:rFonts w:ascii="Times New Roman" w:eastAsia="Times New Roman" w:hAnsi="Times New Roman" w:cs="Times New Roman"/>
                <w:bCs/>
                <w:sz w:val="24"/>
                <w:szCs w:val="24"/>
                <w:lang w:eastAsia="cs-CZ"/>
              </w:rPr>
              <w:t>PVC</w:t>
            </w:r>
          </w:p>
        </w:tc>
        <w:tc>
          <w:tcPr>
            <w:tcW w:w="1837" w:type="dxa"/>
          </w:tcPr>
          <w:p w14:paraId="56FB8A69"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2D57AEF7" w14:textId="77777777" w:rsidTr="00E83598">
        <w:tc>
          <w:tcPr>
            <w:tcW w:w="1787" w:type="dxa"/>
          </w:tcPr>
          <w:p w14:paraId="2C80C8C7" w14:textId="77777777" w:rsidR="00E83598"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207</w:t>
            </w:r>
          </w:p>
        </w:tc>
        <w:tc>
          <w:tcPr>
            <w:tcW w:w="2461" w:type="dxa"/>
          </w:tcPr>
          <w:p w14:paraId="63A33662" w14:textId="77777777" w:rsidR="00E83598"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Šatna</w:t>
            </w:r>
          </w:p>
        </w:tc>
        <w:tc>
          <w:tcPr>
            <w:tcW w:w="1276" w:type="dxa"/>
          </w:tcPr>
          <w:p w14:paraId="076A415F"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24,37</w:t>
            </w:r>
          </w:p>
        </w:tc>
        <w:tc>
          <w:tcPr>
            <w:tcW w:w="1701" w:type="dxa"/>
          </w:tcPr>
          <w:p w14:paraId="125A7EFB"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34C60FC4"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3B0C0B6B" w14:textId="77777777" w:rsidTr="00E83598">
        <w:tc>
          <w:tcPr>
            <w:tcW w:w="1787" w:type="dxa"/>
          </w:tcPr>
          <w:p w14:paraId="17E00EA1" w14:textId="77777777" w:rsidR="00E83598"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206</w:t>
            </w:r>
          </w:p>
        </w:tc>
        <w:tc>
          <w:tcPr>
            <w:tcW w:w="2461" w:type="dxa"/>
          </w:tcPr>
          <w:p w14:paraId="099DE240" w14:textId="77777777" w:rsidR="00E83598"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Zasedací místnost</w:t>
            </w:r>
          </w:p>
        </w:tc>
        <w:tc>
          <w:tcPr>
            <w:tcW w:w="1276" w:type="dxa"/>
          </w:tcPr>
          <w:p w14:paraId="08FD67BA"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24,37</w:t>
            </w:r>
          </w:p>
        </w:tc>
        <w:tc>
          <w:tcPr>
            <w:tcW w:w="1701" w:type="dxa"/>
          </w:tcPr>
          <w:p w14:paraId="7C810011"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7BEC8089"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2CF7E993" w14:textId="77777777" w:rsidTr="00E83598">
        <w:tc>
          <w:tcPr>
            <w:tcW w:w="1787" w:type="dxa"/>
          </w:tcPr>
          <w:p w14:paraId="581EE741" w14:textId="77777777" w:rsidR="00E83598"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205</w:t>
            </w:r>
          </w:p>
        </w:tc>
        <w:tc>
          <w:tcPr>
            <w:tcW w:w="2461" w:type="dxa"/>
          </w:tcPr>
          <w:p w14:paraId="349A8B38" w14:textId="77777777" w:rsidR="00E83598"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Kopírovací místnost</w:t>
            </w:r>
          </w:p>
        </w:tc>
        <w:tc>
          <w:tcPr>
            <w:tcW w:w="1276" w:type="dxa"/>
          </w:tcPr>
          <w:p w14:paraId="27DBBEAF"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25,50</w:t>
            </w:r>
          </w:p>
        </w:tc>
        <w:tc>
          <w:tcPr>
            <w:tcW w:w="1701" w:type="dxa"/>
          </w:tcPr>
          <w:p w14:paraId="342F0329"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0A990F98"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652E9622" w14:textId="77777777" w:rsidTr="00E83598">
        <w:tc>
          <w:tcPr>
            <w:tcW w:w="1787" w:type="dxa"/>
          </w:tcPr>
          <w:p w14:paraId="3DC87E73" w14:textId="77777777" w:rsidR="00E83598"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255</w:t>
            </w:r>
          </w:p>
        </w:tc>
        <w:tc>
          <w:tcPr>
            <w:tcW w:w="2461" w:type="dxa"/>
          </w:tcPr>
          <w:p w14:paraId="4FA7D7A5" w14:textId="77777777" w:rsidR="00E83598"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Kuchyňka</w:t>
            </w:r>
          </w:p>
        </w:tc>
        <w:tc>
          <w:tcPr>
            <w:tcW w:w="1276" w:type="dxa"/>
          </w:tcPr>
          <w:p w14:paraId="7508B4EC"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12,80</w:t>
            </w:r>
          </w:p>
        </w:tc>
        <w:tc>
          <w:tcPr>
            <w:tcW w:w="1701" w:type="dxa"/>
          </w:tcPr>
          <w:p w14:paraId="6A11B5B9"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44755AF1"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bl>
    <w:p w14:paraId="4742743D" w14:textId="77777777" w:rsidR="00E83598" w:rsidRDefault="00E83598" w:rsidP="00E83598">
      <w:pPr>
        <w:spacing w:after="0" w:line="240" w:lineRule="auto"/>
        <w:jc w:val="both"/>
        <w:rPr>
          <w:rFonts w:ascii="Times New Roman" w:eastAsia="Times New Roman" w:hAnsi="Times New Roman" w:cs="Times New Roman"/>
          <w:b/>
          <w:sz w:val="24"/>
          <w:szCs w:val="24"/>
          <w:lang w:eastAsia="cs-CZ"/>
        </w:rPr>
      </w:pPr>
    </w:p>
    <w:p w14:paraId="5B72127D" w14:textId="77777777" w:rsidR="00E83598" w:rsidRDefault="00E83598" w:rsidP="00E83598">
      <w:pPr>
        <w:spacing w:after="0" w:line="240" w:lineRule="auto"/>
        <w:jc w:val="center"/>
        <w:rPr>
          <w:rFonts w:ascii="Times New Roman" w:eastAsia="Times New Roman" w:hAnsi="Times New Roman" w:cs="Times New Roman"/>
          <w:b/>
          <w:sz w:val="24"/>
          <w:szCs w:val="24"/>
          <w:lang w:eastAsia="cs-CZ"/>
        </w:rPr>
      </w:pPr>
    </w:p>
    <w:tbl>
      <w:tblPr>
        <w:tblStyle w:val="Mkatabulky"/>
        <w:tblW w:w="0" w:type="auto"/>
        <w:tblLook w:val="04A0" w:firstRow="1" w:lastRow="0" w:firstColumn="1" w:lastColumn="0" w:noHBand="0" w:noVBand="1"/>
      </w:tblPr>
      <w:tblGrid>
        <w:gridCol w:w="1787"/>
        <w:gridCol w:w="2461"/>
        <w:gridCol w:w="1276"/>
        <w:gridCol w:w="1701"/>
        <w:gridCol w:w="1837"/>
      </w:tblGrid>
      <w:tr w:rsidR="00E83598" w:rsidRPr="00877D2A" w14:paraId="189B9F82" w14:textId="77777777" w:rsidTr="003536CB">
        <w:tc>
          <w:tcPr>
            <w:tcW w:w="9062" w:type="dxa"/>
            <w:gridSpan w:val="5"/>
          </w:tcPr>
          <w:p w14:paraId="423C2671" w14:textId="77777777" w:rsidR="00E83598" w:rsidRPr="00877D2A" w:rsidRDefault="00E83598" w:rsidP="003536CB">
            <w:pPr>
              <w:jc w:val="center"/>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NOVÝ STAV 2NP</w:t>
            </w:r>
          </w:p>
        </w:tc>
      </w:tr>
      <w:tr w:rsidR="00E83598" w:rsidRPr="00877D2A" w14:paraId="5C645659" w14:textId="77777777" w:rsidTr="003536CB">
        <w:tc>
          <w:tcPr>
            <w:tcW w:w="1787" w:type="dxa"/>
          </w:tcPr>
          <w:p w14:paraId="25430BA1" w14:textId="77777777" w:rsidR="00E83598" w:rsidRPr="00877D2A" w:rsidRDefault="00E83598"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ČÍSLO MÍSTNOSTI</w:t>
            </w:r>
          </w:p>
        </w:tc>
        <w:tc>
          <w:tcPr>
            <w:tcW w:w="2461" w:type="dxa"/>
          </w:tcPr>
          <w:p w14:paraId="1821EB52" w14:textId="77777777" w:rsidR="00E83598" w:rsidRPr="00877D2A" w:rsidRDefault="00E83598"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NÁZEV</w:t>
            </w:r>
            <w:r>
              <w:rPr>
                <w:rFonts w:ascii="Times New Roman" w:eastAsia="Times New Roman" w:hAnsi="Times New Roman" w:cs="Times New Roman"/>
                <w:b/>
                <w:sz w:val="24"/>
                <w:szCs w:val="24"/>
                <w:lang w:eastAsia="cs-CZ"/>
              </w:rPr>
              <w:t>/ÚČEL</w:t>
            </w:r>
          </w:p>
        </w:tc>
        <w:tc>
          <w:tcPr>
            <w:tcW w:w="1276" w:type="dxa"/>
          </w:tcPr>
          <w:p w14:paraId="684D555F" w14:textId="77777777" w:rsidR="00E83598" w:rsidRPr="00877D2A" w:rsidRDefault="00E83598"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PLOCHA</w:t>
            </w:r>
          </w:p>
        </w:tc>
        <w:tc>
          <w:tcPr>
            <w:tcW w:w="1701" w:type="dxa"/>
          </w:tcPr>
          <w:p w14:paraId="79D0FA45" w14:textId="77777777" w:rsidR="00E83598" w:rsidRPr="00877D2A" w:rsidRDefault="00E83598"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PODLAHA</w:t>
            </w:r>
          </w:p>
        </w:tc>
        <w:tc>
          <w:tcPr>
            <w:tcW w:w="1837" w:type="dxa"/>
          </w:tcPr>
          <w:p w14:paraId="611E2452" w14:textId="77777777" w:rsidR="00E83598" w:rsidRPr="00877D2A" w:rsidRDefault="00E83598" w:rsidP="003536CB">
            <w:pPr>
              <w:jc w:val="both"/>
              <w:rPr>
                <w:rFonts w:ascii="Times New Roman" w:eastAsia="Times New Roman" w:hAnsi="Times New Roman" w:cs="Times New Roman"/>
                <w:b/>
                <w:sz w:val="24"/>
                <w:szCs w:val="24"/>
                <w:lang w:eastAsia="cs-CZ"/>
              </w:rPr>
            </w:pPr>
            <w:r w:rsidRPr="00877D2A">
              <w:rPr>
                <w:rFonts w:ascii="Times New Roman" w:eastAsia="Times New Roman" w:hAnsi="Times New Roman" w:cs="Times New Roman"/>
                <w:b/>
                <w:sz w:val="24"/>
                <w:szCs w:val="24"/>
                <w:lang w:eastAsia="cs-CZ"/>
              </w:rPr>
              <w:t>STĚNY</w:t>
            </w:r>
          </w:p>
        </w:tc>
      </w:tr>
      <w:tr w:rsidR="00E83598" w:rsidRPr="00877D2A" w14:paraId="70B0064B" w14:textId="77777777" w:rsidTr="003536CB">
        <w:tc>
          <w:tcPr>
            <w:tcW w:w="1787" w:type="dxa"/>
          </w:tcPr>
          <w:p w14:paraId="10517824" w14:textId="77777777" w:rsidR="00E83598" w:rsidRPr="00877D2A"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222</w:t>
            </w:r>
          </w:p>
        </w:tc>
        <w:tc>
          <w:tcPr>
            <w:tcW w:w="2461" w:type="dxa"/>
          </w:tcPr>
          <w:p w14:paraId="207AAE75" w14:textId="77777777" w:rsidR="00E83598" w:rsidRPr="00877D2A" w:rsidRDefault="00E83598" w:rsidP="003536CB">
            <w:pPr>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Sociální zařízení ženy</w:t>
            </w:r>
          </w:p>
        </w:tc>
        <w:tc>
          <w:tcPr>
            <w:tcW w:w="1276" w:type="dxa"/>
          </w:tcPr>
          <w:p w14:paraId="1D838CE2"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17,61</w:t>
            </w:r>
          </w:p>
        </w:tc>
        <w:tc>
          <w:tcPr>
            <w:tcW w:w="1701" w:type="dxa"/>
          </w:tcPr>
          <w:p w14:paraId="5AC06D6D"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Keram. dlažba</w:t>
            </w:r>
          </w:p>
        </w:tc>
        <w:tc>
          <w:tcPr>
            <w:tcW w:w="1837" w:type="dxa"/>
          </w:tcPr>
          <w:p w14:paraId="2332D8B3"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Keram. obklad v. 1,8m</w:t>
            </w:r>
          </w:p>
        </w:tc>
      </w:tr>
      <w:tr w:rsidR="00E83598" w:rsidRPr="00877D2A" w14:paraId="1B0D456E" w14:textId="77777777" w:rsidTr="003536CB">
        <w:tc>
          <w:tcPr>
            <w:tcW w:w="1787" w:type="dxa"/>
          </w:tcPr>
          <w:p w14:paraId="2BEE5F16" w14:textId="77777777" w:rsidR="00E83598" w:rsidRPr="00877D2A"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223</w:t>
            </w:r>
          </w:p>
        </w:tc>
        <w:tc>
          <w:tcPr>
            <w:tcW w:w="2461" w:type="dxa"/>
          </w:tcPr>
          <w:p w14:paraId="72C2A1EF"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Sociální zařízení muži</w:t>
            </w:r>
          </w:p>
        </w:tc>
        <w:tc>
          <w:tcPr>
            <w:tcW w:w="1276" w:type="dxa"/>
          </w:tcPr>
          <w:p w14:paraId="2FCB50F3"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15,81</w:t>
            </w:r>
          </w:p>
        </w:tc>
        <w:tc>
          <w:tcPr>
            <w:tcW w:w="1701" w:type="dxa"/>
          </w:tcPr>
          <w:p w14:paraId="25ED4F53"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Keram. dlažba</w:t>
            </w:r>
          </w:p>
        </w:tc>
        <w:tc>
          <w:tcPr>
            <w:tcW w:w="1837" w:type="dxa"/>
          </w:tcPr>
          <w:p w14:paraId="1C08DCDA"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Keram. obklad v. 1,8m</w:t>
            </w:r>
          </w:p>
        </w:tc>
      </w:tr>
      <w:tr w:rsidR="00E83598" w:rsidRPr="00877D2A" w14:paraId="507D681A" w14:textId="77777777" w:rsidTr="003536CB">
        <w:tc>
          <w:tcPr>
            <w:tcW w:w="1787" w:type="dxa"/>
          </w:tcPr>
          <w:p w14:paraId="672D4335" w14:textId="77777777" w:rsidR="00E83598" w:rsidRPr="00877D2A"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224</w:t>
            </w:r>
          </w:p>
        </w:tc>
        <w:tc>
          <w:tcPr>
            <w:tcW w:w="2461" w:type="dxa"/>
          </w:tcPr>
          <w:p w14:paraId="4E783593"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WC imobilní</w:t>
            </w:r>
          </w:p>
        </w:tc>
        <w:tc>
          <w:tcPr>
            <w:tcW w:w="1276" w:type="dxa"/>
          </w:tcPr>
          <w:p w14:paraId="74AC22C3"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6,74</w:t>
            </w:r>
          </w:p>
        </w:tc>
        <w:tc>
          <w:tcPr>
            <w:tcW w:w="1701" w:type="dxa"/>
          </w:tcPr>
          <w:p w14:paraId="0ABE954B"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Keram. dlažba</w:t>
            </w:r>
          </w:p>
        </w:tc>
        <w:tc>
          <w:tcPr>
            <w:tcW w:w="1837" w:type="dxa"/>
          </w:tcPr>
          <w:p w14:paraId="4C721ADD"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Keram. obklad v. 1,8m</w:t>
            </w:r>
          </w:p>
        </w:tc>
      </w:tr>
      <w:tr w:rsidR="00E83598" w:rsidRPr="00877D2A" w14:paraId="1C54D89C" w14:textId="77777777" w:rsidTr="003536CB">
        <w:tc>
          <w:tcPr>
            <w:tcW w:w="1787" w:type="dxa"/>
          </w:tcPr>
          <w:p w14:paraId="760F82C9" w14:textId="77777777" w:rsidR="00E83598" w:rsidRPr="00877D2A"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217</w:t>
            </w:r>
          </w:p>
        </w:tc>
        <w:tc>
          <w:tcPr>
            <w:tcW w:w="2461" w:type="dxa"/>
          </w:tcPr>
          <w:p w14:paraId="4C1954F3"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Komunitní cvičebna</w:t>
            </w:r>
          </w:p>
        </w:tc>
        <w:tc>
          <w:tcPr>
            <w:tcW w:w="1276" w:type="dxa"/>
          </w:tcPr>
          <w:p w14:paraId="02DCD8E8"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108,74</w:t>
            </w:r>
          </w:p>
        </w:tc>
        <w:tc>
          <w:tcPr>
            <w:tcW w:w="1701" w:type="dxa"/>
          </w:tcPr>
          <w:p w14:paraId="6D79DB99"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76EA79F0"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51BC188C" w14:textId="77777777" w:rsidTr="003536CB">
        <w:tc>
          <w:tcPr>
            <w:tcW w:w="1787" w:type="dxa"/>
          </w:tcPr>
          <w:p w14:paraId="7E06AC37" w14:textId="77777777" w:rsidR="00E83598" w:rsidRPr="00877D2A"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210</w:t>
            </w:r>
          </w:p>
        </w:tc>
        <w:tc>
          <w:tcPr>
            <w:tcW w:w="2461" w:type="dxa"/>
          </w:tcPr>
          <w:p w14:paraId="6109A820"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Komunitní cvičebna</w:t>
            </w:r>
          </w:p>
        </w:tc>
        <w:tc>
          <w:tcPr>
            <w:tcW w:w="1276" w:type="dxa"/>
          </w:tcPr>
          <w:p w14:paraId="4A83AE10"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109,04</w:t>
            </w:r>
          </w:p>
        </w:tc>
        <w:tc>
          <w:tcPr>
            <w:tcW w:w="1701" w:type="dxa"/>
          </w:tcPr>
          <w:p w14:paraId="38B97EDE"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3F44E96F"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58EA7D79" w14:textId="77777777" w:rsidTr="003536CB">
        <w:tc>
          <w:tcPr>
            <w:tcW w:w="1787" w:type="dxa"/>
          </w:tcPr>
          <w:p w14:paraId="380688CE" w14:textId="77777777" w:rsidR="00E83598" w:rsidRPr="00877D2A"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209</w:t>
            </w:r>
          </w:p>
        </w:tc>
        <w:tc>
          <w:tcPr>
            <w:tcW w:w="2461" w:type="dxa"/>
          </w:tcPr>
          <w:p w14:paraId="6DBB076C"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Komunitní cvičebna</w:t>
            </w:r>
          </w:p>
        </w:tc>
        <w:tc>
          <w:tcPr>
            <w:tcW w:w="1276" w:type="dxa"/>
          </w:tcPr>
          <w:p w14:paraId="3B18AA1A"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54,23</w:t>
            </w:r>
          </w:p>
        </w:tc>
        <w:tc>
          <w:tcPr>
            <w:tcW w:w="1701" w:type="dxa"/>
          </w:tcPr>
          <w:p w14:paraId="3C4288A1"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5F805284"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0DE4A386" w14:textId="77777777" w:rsidTr="003536CB">
        <w:tc>
          <w:tcPr>
            <w:tcW w:w="1787" w:type="dxa"/>
          </w:tcPr>
          <w:p w14:paraId="36DC7DE6" w14:textId="77777777" w:rsidR="00E83598" w:rsidRPr="00877D2A"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203</w:t>
            </w:r>
          </w:p>
        </w:tc>
        <w:tc>
          <w:tcPr>
            <w:tcW w:w="2461" w:type="dxa"/>
          </w:tcPr>
          <w:p w14:paraId="43D6AC75"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Sklad pro cvičebny</w:t>
            </w:r>
          </w:p>
        </w:tc>
        <w:tc>
          <w:tcPr>
            <w:tcW w:w="1276" w:type="dxa"/>
          </w:tcPr>
          <w:p w14:paraId="1DA2DE6C"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25,99</w:t>
            </w:r>
          </w:p>
        </w:tc>
        <w:tc>
          <w:tcPr>
            <w:tcW w:w="1701" w:type="dxa"/>
          </w:tcPr>
          <w:p w14:paraId="0C3B8784"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62CA81DB"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664CF21E" w14:textId="77777777" w:rsidTr="003536CB">
        <w:tc>
          <w:tcPr>
            <w:tcW w:w="1787" w:type="dxa"/>
          </w:tcPr>
          <w:p w14:paraId="176213EA" w14:textId="77777777" w:rsidR="00E83598"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211</w:t>
            </w:r>
          </w:p>
        </w:tc>
        <w:tc>
          <w:tcPr>
            <w:tcW w:w="2461" w:type="dxa"/>
          </w:tcPr>
          <w:p w14:paraId="28A2AF62" w14:textId="77777777" w:rsidR="00E83598"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Šatna</w:t>
            </w:r>
          </w:p>
        </w:tc>
        <w:tc>
          <w:tcPr>
            <w:tcW w:w="1276" w:type="dxa"/>
          </w:tcPr>
          <w:p w14:paraId="042EFEFF"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13,01</w:t>
            </w:r>
          </w:p>
        </w:tc>
        <w:tc>
          <w:tcPr>
            <w:tcW w:w="1701" w:type="dxa"/>
          </w:tcPr>
          <w:p w14:paraId="19F93F8D" w14:textId="77777777" w:rsidR="00E83598" w:rsidRPr="00877D2A" w:rsidRDefault="00E83598" w:rsidP="003536CB">
            <w:pPr>
              <w:jc w:val="both"/>
              <w:rPr>
                <w:rFonts w:ascii="Times New Roman" w:eastAsia="Times New Roman" w:hAnsi="Times New Roman" w:cs="Times New Roman"/>
                <w:bCs/>
                <w:sz w:val="24"/>
                <w:szCs w:val="24"/>
                <w:lang w:eastAsia="cs-CZ"/>
              </w:rPr>
            </w:pPr>
            <w:r w:rsidRPr="00E83598">
              <w:rPr>
                <w:rFonts w:ascii="Times New Roman" w:eastAsia="Times New Roman" w:hAnsi="Times New Roman" w:cs="Times New Roman"/>
                <w:bCs/>
                <w:sz w:val="24"/>
                <w:szCs w:val="24"/>
                <w:lang w:eastAsia="cs-CZ"/>
              </w:rPr>
              <w:t>PVC</w:t>
            </w:r>
          </w:p>
        </w:tc>
        <w:tc>
          <w:tcPr>
            <w:tcW w:w="1837" w:type="dxa"/>
          </w:tcPr>
          <w:p w14:paraId="0A07BF92"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5C306904" w14:textId="77777777" w:rsidTr="003536CB">
        <w:tc>
          <w:tcPr>
            <w:tcW w:w="1787" w:type="dxa"/>
          </w:tcPr>
          <w:p w14:paraId="30F15DF0" w14:textId="77777777" w:rsidR="00E83598"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207</w:t>
            </w:r>
          </w:p>
        </w:tc>
        <w:tc>
          <w:tcPr>
            <w:tcW w:w="2461" w:type="dxa"/>
          </w:tcPr>
          <w:p w14:paraId="36AD8F63" w14:textId="77777777" w:rsidR="00E83598"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Šatna</w:t>
            </w:r>
          </w:p>
        </w:tc>
        <w:tc>
          <w:tcPr>
            <w:tcW w:w="1276" w:type="dxa"/>
          </w:tcPr>
          <w:p w14:paraId="3B62A294"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24,37</w:t>
            </w:r>
          </w:p>
        </w:tc>
        <w:tc>
          <w:tcPr>
            <w:tcW w:w="1701" w:type="dxa"/>
          </w:tcPr>
          <w:p w14:paraId="5203EAE5"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7B5738F1"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121F00BF" w14:textId="77777777" w:rsidTr="003536CB">
        <w:tc>
          <w:tcPr>
            <w:tcW w:w="1787" w:type="dxa"/>
          </w:tcPr>
          <w:p w14:paraId="483994D8" w14:textId="77777777" w:rsidR="00E83598"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206</w:t>
            </w:r>
          </w:p>
        </w:tc>
        <w:tc>
          <w:tcPr>
            <w:tcW w:w="2461" w:type="dxa"/>
          </w:tcPr>
          <w:p w14:paraId="64100CDD" w14:textId="77777777" w:rsidR="00E83598"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Učebna</w:t>
            </w:r>
          </w:p>
        </w:tc>
        <w:tc>
          <w:tcPr>
            <w:tcW w:w="1276" w:type="dxa"/>
          </w:tcPr>
          <w:p w14:paraId="56CA77CA"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24,37</w:t>
            </w:r>
          </w:p>
        </w:tc>
        <w:tc>
          <w:tcPr>
            <w:tcW w:w="1701" w:type="dxa"/>
          </w:tcPr>
          <w:p w14:paraId="306263BD"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49991DF4"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32EC9A99" w14:textId="77777777" w:rsidTr="003536CB">
        <w:tc>
          <w:tcPr>
            <w:tcW w:w="1787" w:type="dxa"/>
          </w:tcPr>
          <w:p w14:paraId="4A6C5077" w14:textId="77777777" w:rsidR="00E83598"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205</w:t>
            </w:r>
          </w:p>
        </w:tc>
        <w:tc>
          <w:tcPr>
            <w:tcW w:w="2461" w:type="dxa"/>
          </w:tcPr>
          <w:p w14:paraId="3857BE19" w14:textId="77777777" w:rsidR="00E83598"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Zázemí pro lektory</w:t>
            </w:r>
          </w:p>
        </w:tc>
        <w:tc>
          <w:tcPr>
            <w:tcW w:w="1276" w:type="dxa"/>
          </w:tcPr>
          <w:p w14:paraId="192488E5"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25,50</w:t>
            </w:r>
          </w:p>
        </w:tc>
        <w:tc>
          <w:tcPr>
            <w:tcW w:w="1701" w:type="dxa"/>
          </w:tcPr>
          <w:p w14:paraId="29A47B6E"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261FF451"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r w:rsidR="00E83598" w:rsidRPr="00877D2A" w14:paraId="16133A24" w14:textId="77777777" w:rsidTr="003536CB">
        <w:tc>
          <w:tcPr>
            <w:tcW w:w="1787" w:type="dxa"/>
          </w:tcPr>
          <w:p w14:paraId="39F3AAE3" w14:textId="77777777" w:rsidR="00E83598" w:rsidRDefault="00E83598" w:rsidP="003536CB">
            <w:pPr>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255</w:t>
            </w:r>
          </w:p>
        </w:tc>
        <w:tc>
          <w:tcPr>
            <w:tcW w:w="2461" w:type="dxa"/>
          </w:tcPr>
          <w:p w14:paraId="53EF8EFF" w14:textId="77777777" w:rsidR="00E83598"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Kuchyňka-zázemí</w:t>
            </w:r>
          </w:p>
        </w:tc>
        <w:tc>
          <w:tcPr>
            <w:tcW w:w="1276" w:type="dxa"/>
          </w:tcPr>
          <w:p w14:paraId="284D9FE2" w14:textId="77777777" w:rsidR="00E83598" w:rsidRPr="00877D2A" w:rsidRDefault="00E83598" w:rsidP="003536CB">
            <w:pPr>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12,80</w:t>
            </w:r>
          </w:p>
        </w:tc>
        <w:tc>
          <w:tcPr>
            <w:tcW w:w="1701" w:type="dxa"/>
          </w:tcPr>
          <w:p w14:paraId="44FB735F"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PVC</w:t>
            </w:r>
          </w:p>
        </w:tc>
        <w:tc>
          <w:tcPr>
            <w:tcW w:w="1837" w:type="dxa"/>
          </w:tcPr>
          <w:p w14:paraId="7D85EE48" w14:textId="77777777" w:rsidR="00E83598" w:rsidRPr="00877D2A" w:rsidRDefault="00E83598" w:rsidP="003536CB">
            <w:pPr>
              <w:jc w:val="both"/>
              <w:rPr>
                <w:rFonts w:ascii="Times New Roman" w:eastAsia="Times New Roman" w:hAnsi="Times New Roman" w:cs="Times New Roman"/>
                <w:bCs/>
                <w:sz w:val="24"/>
                <w:szCs w:val="24"/>
                <w:lang w:eastAsia="cs-CZ"/>
              </w:rPr>
            </w:pPr>
            <w:r w:rsidRPr="00877D2A">
              <w:rPr>
                <w:rFonts w:ascii="Times New Roman" w:eastAsia="Times New Roman" w:hAnsi="Times New Roman" w:cs="Times New Roman"/>
                <w:bCs/>
                <w:sz w:val="24"/>
                <w:szCs w:val="24"/>
                <w:lang w:eastAsia="cs-CZ"/>
              </w:rPr>
              <w:t>Štuková hladká</w:t>
            </w:r>
          </w:p>
        </w:tc>
      </w:tr>
    </w:tbl>
    <w:p w14:paraId="7AAA45D3" w14:textId="77777777" w:rsidR="00E83598" w:rsidRDefault="00E83598" w:rsidP="00E83598">
      <w:pPr>
        <w:spacing w:after="0" w:line="240" w:lineRule="auto"/>
        <w:jc w:val="both"/>
        <w:rPr>
          <w:rFonts w:ascii="Times New Roman" w:eastAsia="Times New Roman" w:hAnsi="Times New Roman" w:cs="Times New Roman"/>
          <w:b/>
          <w:sz w:val="24"/>
          <w:szCs w:val="24"/>
          <w:lang w:eastAsia="cs-CZ"/>
        </w:rPr>
      </w:pPr>
    </w:p>
    <w:p w14:paraId="7145AC2E" w14:textId="77777777" w:rsidR="00C41532" w:rsidRPr="0003495E" w:rsidRDefault="00C41532" w:rsidP="0003495E">
      <w:pPr>
        <w:pStyle w:val="Odstavecseseznamem"/>
        <w:numPr>
          <w:ilvl w:val="0"/>
          <w:numId w:val="17"/>
        </w:numPr>
        <w:spacing w:after="0" w:line="240" w:lineRule="auto"/>
        <w:jc w:val="both"/>
        <w:rPr>
          <w:rFonts w:ascii="Times New Roman" w:eastAsia="Times New Roman" w:hAnsi="Times New Roman" w:cs="Times New Roman"/>
          <w:color w:val="000000"/>
          <w:sz w:val="24"/>
          <w:szCs w:val="24"/>
          <w:lang w:eastAsia="cs-CZ"/>
        </w:rPr>
      </w:pPr>
      <w:r w:rsidRPr="0003495E">
        <w:rPr>
          <w:rFonts w:ascii="Times New Roman" w:eastAsia="Times New Roman" w:hAnsi="Times New Roman" w:cs="Times New Roman"/>
          <w:color w:val="000000"/>
          <w:sz w:val="24"/>
          <w:szCs w:val="24"/>
          <w:lang w:eastAsia="cs-CZ"/>
        </w:rPr>
        <w:t xml:space="preserve">V rámci stavebních úprav budou v místnosti </w:t>
      </w:r>
      <w:r w:rsidRPr="0003495E">
        <w:rPr>
          <w:rFonts w:ascii="Times New Roman" w:eastAsia="Times New Roman" w:hAnsi="Times New Roman" w:cs="Times New Roman"/>
          <w:b/>
          <w:bCs/>
          <w:color w:val="000000"/>
          <w:sz w:val="24"/>
          <w:szCs w:val="24"/>
          <w:lang w:eastAsia="cs-CZ"/>
        </w:rPr>
        <w:t>č. 222</w:t>
      </w:r>
      <w:r w:rsidRPr="0003495E">
        <w:rPr>
          <w:rFonts w:ascii="Times New Roman" w:eastAsia="Times New Roman" w:hAnsi="Times New Roman" w:cs="Times New Roman"/>
          <w:color w:val="000000"/>
          <w:sz w:val="24"/>
          <w:szCs w:val="24"/>
          <w:lang w:eastAsia="cs-CZ"/>
        </w:rPr>
        <w:t xml:space="preserve"> (</w:t>
      </w:r>
      <w:r w:rsidRPr="0003495E">
        <w:rPr>
          <w:rFonts w:ascii="Times New Roman" w:eastAsia="Times New Roman" w:hAnsi="Times New Roman" w:cs="Times New Roman"/>
          <w:color w:val="000000"/>
          <w:sz w:val="24"/>
          <w:szCs w:val="24"/>
          <w:u w:val="single"/>
          <w:lang w:eastAsia="cs-CZ"/>
        </w:rPr>
        <w:t>sociální zařízení ženy</w:t>
      </w:r>
      <w:r w:rsidRPr="0003495E">
        <w:rPr>
          <w:rFonts w:ascii="Times New Roman" w:eastAsia="Times New Roman" w:hAnsi="Times New Roman" w:cs="Times New Roman"/>
          <w:color w:val="000000"/>
          <w:sz w:val="24"/>
          <w:szCs w:val="24"/>
          <w:lang w:eastAsia="cs-CZ"/>
        </w:rPr>
        <w:t>) provedeny tyto stavební úpravy:</w:t>
      </w:r>
    </w:p>
    <w:p w14:paraId="18EB5CB8"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dispoziční úpravy</w:t>
      </w:r>
      <w:r>
        <w:rPr>
          <w:rFonts w:ascii="Times New Roman" w:eastAsia="Times New Roman" w:hAnsi="Times New Roman" w:cs="Times New Roman"/>
          <w:color w:val="000000"/>
          <w:sz w:val="24"/>
          <w:szCs w:val="24"/>
          <w:lang w:eastAsia="cs-CZ"/>
        </w:rPr>
        <w:t xml:space="preserve"> dle výkresové části</w:t>
      </w:r>
    </w:p>
    <w:p w14:paraId="1850CA00" w14:textId="77777777" w:rsidR="008452B7" w:rsidRDefault="008452B7"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w:t>
      </w:r>
      <w:r w:rsidRPr="00DF48B3">
        <w:rPr>
          <w:rFonts w:ascii="Times New Roman" w:eastAsia="Times New Roman" w:hAnsi="Times New Roman" w:cs="Times New Roman"/>
          <w:color w:val="000000"/>
          <w:sz w:val="24"/>
          <w:szCs w:val="24"/>
          <w:lang w:eastAsia="cs-CZ"/>
        </w:rPr>
        <w:t xml:space="preserve">vybourání </w:t>
      </w:r>
      <w:r>
        <w:rPr>
          <w:rFonts w:ascii="Times New Roman" w:eastAsia="Times New Roman" w:hAnsi="Times New Roman" w:cs="Times New Roman"/>
          <w:color w:val="000000"/>
          <w:sz w:val="24"/>
          <w:szCs w:val="24"/>
          <w:lang w:eastAsia="cs-CZ"/>
        </w:rPr>
        <w:t>nového vstupního stavebního otvoru rozměrů 900/2050 pro osazení ocelové zárubně s dveřmi 800/1970</w:t>
      </w:r>
    </w:p>
    <w:p w14:paraId="6E621C97" w14:textId="77777777" w:rsidR="00034AAA" w:rsidRPr="00C41532" w:rsidRDefault="00034AAA"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odstranění stávajících zařizovacích předmětů a stávajících keramických obkladů </w:t>
      </w:r>
    </w:p>
    <w:p w14:paraId="44EFCEB5"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nová elektroinstalace</w:t>
      </w:r>
      <w:r w:rsidR="004B61B3">
        <w:rPr>
          <w:rFonts w:ascii="Times New Roman" w:eastAsia="Times New Roman" w:hAnsi="Times New Roman" w:cs="Times New Roman"/>
          <w:color w:val="000000"/>
          <w:sz w:val="24"/>
          <w:szCs w:val="24"/>
          <w:lang w:eastAsia="cs-CZ"/>
        </w:rPr>
        <w:t xml:space="preserve"> </w:t>
      </w:r>
    </w:p>
    <w:p w14:paraId="3ED9C75A" w14:textId="77777777" w:rsidR="0003495E" w:rsidRPr="00C41532" w:rsidRDefault="0003495E"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Nové vedení elektroinstalace bude nově napojeno z hlavního rozvodu umístěného v centrální chodbě, odkud jsou napojeny vždy jednotlivé větve zásuvek a osvětlení.</w:t>
      </w:r>
    </w:p>
    <w:p w14:paraId="43C19A1E"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nové rozvody vody, kanalizace a ústředního vytápění</w:t>
      </w:r>
    </w:p>
    <w:p w14:paraId="7542433E"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nová povrchová úprava podlahy (</w:t>
      </w:r>
      <w:r w:rsidR="005009D2">
        <w:rPr>
          <w:rFonts w:ascii="Times New Roman" w:eastAsia="Times New Roman" w:hAnsi="Times New Roman" w:cs="Times New Roman"/>
          <w:color w:val="000000"/>
          <w:sz w:val="24"/>
          <w:szCs w:val="24"/>
          <w:lang w:eastAsia="cs-CZ"/>
        </w:rPr>
        <w:t xml:space="preserve">keramická dlažba) </w:t>
      </w:r>
    </w:p>
    <w:p w14:paraId="0A1A9345"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w:t>
      </w:r>
      <w:r w:rsidR="005009D2">
        <w:rPr>
          <w:rFonts w:ascii="Times New Roman" w:eastAsia="Times New Roman" w:hAnsi="Times New Roman" w:cs="Times New Roman"/>
          <w:color w:val="000000"/>
          <w:sz w:val="24"/>
          <w:szCs w:val="24"/>
          <w:lang w:eastAsia="cs-CZ"/>
        </w:rPr>
        <w:t xml:space="preserve">zapravení omítky po stavební činnosti, </w:t>
      </w:r>
      <w:r w:rsidRPr="00C41532">
        <w:rPr>
          <w:rFonts w:ascii="Times New Roman" w:eastAsia="Times New Roman" w:hAnsi="Times New Roman" w:cs="Times New Roman"/>
          <w:color w:val="000000"/>
          <w:sz w:val="24"/>
          <w:szCs w:val="24"/>
          <w:lang w:eastAsia="cs-CZ"/>
        </w:rPr>
        <w:t>keramické obklady a výmalba</w:t>
      </w:r>
    </w:p>
    <w:p w14:paraId="3890675A" w14:textId="77777777" w:rsidR="002601F3" w:rsidRPr="00C41532" w:rsidRDefault="002601F3" w:rsidP="002601F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w:t>
      </w:r>
      <w:r w:rsidRPr="00C41532">
        <w:rPr>
          <w:rFonts w:ascii="Times New Roman" w:eastAsia="Times New Roman" w:hAnsi="Times New Roman" w:cs="Times New Roman"/>
          <w:color w:val="000000"/>
          <w:sz w:val="24"/>
          <w:szCs w:val="24"/>
          <w:lang w:eastAsia="cs-CZ"/>
        </w:rPr>
        <w:t>nové zařizovací předměty</w:t>
      </w:r>
    </w:p>
    <w:p w14:paraId="16D9C4C2"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p>
    <w:p w14:paraId="3B5E10E2" w14:textId="77777777" w:rsidR="004D0F05" w:rsidRPr="004D0F05" w:rsidRDefault="004D0F05" w:rsidP="00C41532">
      <w:pPr>
        <w:spacing w:after="0" w:line="240" w:lineRule="auto"/>
        <w:jc w:val="both"/>
        <w:rPr>
          <w:rFonts w:ascii="Times New Roman" w:eastAsia="Times New Roman" w:hAnsi="Times New Roman" w:cs="Times New Roman"/>
          <w:color w:val="000000"/>
          <w:sz w:val="24"/>
          <w:szCs w:val="24"/>
          <w:u w:val="single"/>
          <w:lang w:eastAsia="cs-CZ"/>
        </w:rPr>
      </w:pPr>
      <w:r w:rsidRPr="004D0F05">
        <w:rPr>
          <w:rFonts w:ascii="Times New Roman" w:eastAsia="Times New Roman" w:hAnsi="Times New Roman" w:cs="Times New Roman"/>
          <w:color w:val="000000"/>
          <w:sz w:val="24"/>
          <w:szCs w:val="24"/>
          <w:u w:val="single"/>
          <w:lang w:eastAsia="cs-CZ"/>
        </w:rPr>
        <w:t>Bourací práce</w:t>
      </w:r>
    </w:p>
    <w:p w14:paraId="22BA6FBE" w14:textId="77777777" w:rsidR="00BE6F90" w:rsidRDefault="00C41532"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Po řádném odpojení elektroinstalace a vody budou zahájeny stavební práce v místnosti č. 222. </w:t>
      </w:r>
    </w:p>
    <w:p w14:paraId="655D83FE" w14:textId="77777777" w:rsidR="00BE6F90" w:rsidRDefault="00BE6F90"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Stávající dlažba i keramické obklady budou odstraněny.</w:t>
      </w:r>
    </w:p>
    <w:p w14:paraId="4F9D9B69" w14:textId="77777777" w:rsidR="00BE6F90" w:rsidRDefault="00C41532"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Stávající kanalizační potrubí bude zajištěno proti vniknutí nečistot.</w:t>
      </w:r>
      <w:r w:rsidR="003C1E0E">
        <w:rPr>
          <w:rFonts w:ascii="Times New Roman" w:eastAsia="Times New Roman" w:hAnsi="Times New Roman" w:cs="Times New Roman"/>
          <w:color w:val="000000"/>
          <w:sz w:val="24"/>
          <w:szCs w:val="24"/>
          <w:lang w:eastAsia="cs-CZ"/>
        </w:rPr>
        <w:t xml:space="preserve"> Postupně budou odstraněny dřevěné příčky kabin WC, odstraněno stávající sanitární vybavení, odstraněny a vybourány vyznačené příčky a ocelové zárubně. Bude zpřístupněno stoupací potrubí kanalizace, nápojné body pro vodoinstalaci, kanalizaci, elektroinstalaci a ústřední vytápění. </w:t>
      </w:r>
    </w:p>
    <w:p w14:paraId="6C5FF9D0" w14:textId="77777777" w:rsidR="00C41532" w:rsidRDefault="003C1E0E"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w:t>
      </w:r>
      <w:r w:rsidR="004D0F05">
        <w:rPr>
          <w:rFonts w:ascii="Times New Roman" w:eastAsia="Times New Roman" w:hAnsi="Times New Roman" w:cs="Times New Roman"/>
          <w:color w:val="000000"/>
          <w:sz w:val="24"/>
          <w:szCs w:val="24"/>
          <w:lang w:eastAsia="cs-CZ"/>
        </w:rPr>
        <w:t xml:space="preserve">Budou vybourány otvory pro osazení nových ocelových zárubní s dveřmi. </w:t>
      </w:r>
    </w:p>
    <w:p w14:paraId="38FF8544" w14:textId="77777777" w:rsidR="004D0F05" w:rsidRDefault="004D0F05" w:rsidP="00C41532">
      <w:pPr>
        <w:spacing w:after="0" w:line="240" w:lineRule="auto"/>
        <w:jc w:val="both"/>
        <w:rPr>
          <w:rFonts w:ascii="Times New Roman" w:eastAsia="Times New Roman" w:hAnsi="Times New Roman" w:cs="Times New Roman"/>
          <w:color w:val="000000"/>
          <w:sz w:val="24"/>
          <w:szCs w:val="24"/>
          <w:lang w:eastAsia="cs-CZ"/>
        </w:rPr>
      </w:pPr>
    </w:p>
    <w:p w14:paraId="3DA86057" w14:textId="77777777" w:rsidR="00C41532" w:rsidRPr="004D0F05" w:rsidRDefault="004D0F05" w:rsidP="00C41532">
      <w:pPr>
        <w:spacing w:after="0" w:line="240" w:lineRule="auto"/>
        <w:jc w:val="both"/>
        <w:rPr>
          <w:rFonts w:ascii="Times New Roman" w:eastAsia="Times New Roman" w:hAnsi="Times New Roman" w:cs="Times New Roman"/>
          <w:color w:val="000000"/>
          <w:sz w:val="24"/>
          <w:szCs w:val="24"/>
          <w:u w:val="single"/>
          <w:lang w:eastAsia="cs-CZ"/>
        </w:rPr>
      </w:pPr>
      <w:r w:rsidRPr="004D0F05">
        <w:rPr>
          <w:rFonts w:ascii="Times New Roman" w:eastAsia="Times New Roman" w:hAnsi="Times New Roman" w:cs="Times New Roman"/>
          <w:color w:val="000000"/>
          <w:sz w:val="24"/>
          <w:szCs w:val="24"/>
          <w:u w:val="single"/>
          <w:lang w:eastAsia="cs-CZ"/>
        </w:rPr>
        <w:t>Svislé konstrukce</w:t>
      </w:r>
    </w:p>
    <w:p w14:paraId="7F84ACE3" w14:textId="77777777" w:rsidR="00C41532" w:rsidRDefault="004D0F05"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Nové příčky budou provedeny z tvárnic YTONG na tmel, otvory po dveřních výplních budou zazděny těmito tvárnicemi. Během zdění budou osazeny nové kovové dveřní zárubně. Překlady budou použity vysoké Porotherm. Příčky WC kabin budou provedeny do výšky 2 m. Ostatní příčky budou provedeny až do výšky stávajícího stropu, tj. do výšky 2,7m. </w:t>
      </w:r>
    </w:p>
    <w:p w14:paraId="1FE98504" w14:textId="77777777" w:rsidR="004D0F05" w:rsidRDefault="004D0F05" w:rsidP="00C41532">
      <w:pPr>
        <w:spacing w:after="0" w:line="240" w:lineRule="auto"/>
        <w:jc w:val="both"/>
        <w:rPr>
          <w:rFonts w:ascii="Times New Roman" w:eastAsia="Times New Roman" w:hAnsi="Times New Roman" w:cs="Times New Roman"/>
          <w:color w:val="000000"/>
          <w:sz w:val="24"/>
          <w:szCs w:val="24"/>
          <w:lang w:eastAsia="cs-CZ"/>
        </w:rPr>
      </w:pPr>
    </w:p>
    <w:p w14:paraId="5CA0AA5E" w14:textId="77777777" w:rsidR="004D0F05" w:rsidRPr="00F65648" w:rsidRDefault="004D0F05" w:rsidP="00C41532">
      <w:pPr>
        <w:spacing w:after="0" w:line="240" w:lineRule="auto"/>
        <w:jc w:val="both"/>
        <w:rPr>
          <w:rFonts w:ascii="Times New Roman" w:eastAsia="Times New Roman" w:hAnsi="Times New Roman" w:cs="Times New Roman"/>
          <w:color w:val="000000"/>
          <w:sz w:val="24"/>
          <w:szCs w:val="24"/>
          <w:u w:val="single"/>
          <w:lang w:eastAsia="cs-CZ"/>
        </w:rPr>
      </w:pPr>
      <w:r w:rsidRPr="00F65648">
        <w:rPr>
          <w:rFonts w:ascii="Times New Roman" w:eastAsia="Times New Roman" w:hAnsi="Times New Roman" w:cs="Times New Roman"/>
          <w:color w:val="000000"/>
          <w:sz w:val="24"/>
          <w:szCs w:val="24"/>
          <w:u w:val="single"/>
          <w:lang w:eastAsia="cs-CZ"/>
        </w:rPr>
        <w:t>Instalace</w:t>
      </w:r>
    </w:p>
    <w:p w14:paraId="1AB4AFAB" w14:textId="77777777" w:rsidR="005009D2" w:rsidRDefault="004D0F05"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Instalace v sociálních zařízeních jsou dle zachované projektové dokumentace po částečné rekonstrukci z r. 1992. V rámci současné rekonstrukce dojde k rozšíření rozvodů pro připojení nových zařizovacích předmětů. Nová instalace je navržena dle dochované PD, přesné řešení</w:t>
      </w:r>
      <w:r w:rsidR="000E35C7">
        <w:rPr>
          <w:rFonts w:ascii="Times New Roman" w:eastAsia="Times New Roman" w:hAnsi="Times New Roman" w:cs="Times New Roman"/>
          <w:color w:val="000000"/>
          <w:sz w:val="24"/>
          <w:szCs w:val="24"/>
          <w:lang w:eastAsia="cs-CZ"/>
        </w:rPr>
        <w:t xml:space="preserve"> bude stanoveno při realizaci stavby, po provedených sondách a odkrytí horních vrstev konstrukcí.</w:t>
      </w:r>
    </w:p>
    <w:p w14:paraId="20C3EC98" w14:textId="77777777" w:rsidR="002601F3" w:rsidRDefault="002601F3" w:rsidP="00C41532">
      <w:pPr>
        <w:spacing w:after="0" w:line="240" w:lineRule="auto"/>
        <w:jc w:val="both"/>
        <w:rPr>
          <w:rFonts w:ascii="Times New Roman" w:eastAsia="Times New Roman" w:hAnsi="Times New Roman" w:cs="Times New Roman"/>
          <w:color w:val="000000"/>
          <w:sz w:val="24"/>
          <w:szCs w:val="24"/>
          <w:lang w:eastAsia="cs-CZ"/>
        </w:rPr>
      </w:pPr>
    </w:p>
    <w:p w14:paraId="175842E9" w14:textId="77777777" w:rsidR="000E35C7" w:rsidRPr="00F65648" w:rsidRDefault="000E35C7" w:rsidP="00C41532">
      <w:pPr>
        <w:spacing w:after="0" w:line="240" w:lineRule="auto"/>
        <w:jc w:val="both"/>
        <w:rPr>
          <w:rFonts w:ascii="Times New Roman" w:eastAsia="Times New Roman" w:hAnsi="Times New Roman" w:cs="Times New Roman"/>
          <w:color w:val="000000"/>
          <w:sz w:val="24"/>
          <w:szCs w:val="24"/>
          <w:u w:val="single"/>
          <w:lang w:eastAsia="cs-CZ"/>
        </w:rPr>
      </w:pPr>
      <w:r w:rsidRPr="00F65648">
        <w:rPr>
          <w:rFonts w:ascii="Times New Roman" w:eastAsia="Times New Roman" w:hAnsi="Times New Roman" w:cs="Times New Roman"/>
          <w:color w:val="000000"/>
          <w:sz w:val="24"/>
          <w:szCs w:val="24"/>
          <w:u w:val="single"/>
          <w:lang w:eastAsia="cs-CZ"/>
        </w:rPr>
        <w:t>Voda</w:t>
      </w:r>
    </w:p>
    <w:p w14:paraId="300BA742" w14:textId="77777777" w:rsidR="000E35C7" w:rsidRDefault="000E35C7"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Voda bude provedena PPR potrubím schváleným pro rozvod pitné vody. Nové rozvody vody teplé i studené budou napojeny na rozvody stávající, tj. mimo instalační šachty. Rozvody budou provedeny z potrubí pro pitnou vodu PPR PN 20. Rozvody budou vedeny pod podlahou, v příčkách a přizdívkách.</w:t>
      </w:r>
    </w:p>
    <w:p w14:paraId="4A1C54CF" w14:textId="77777777" w:rsidR="000E35C7" w:rsidRDefault="000E35C7"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Umístění zařizovacích předmětů je zřejmé z výkresové části PD. Po dokončení instalací bude provedena tlaková zkouška dle normy, o níž bude sepsán protokol, který bude uložen v provozním řádu budovy. Po dokončení rozvodů bude systém propláchnut a desinfikován. V rámci zprovoznění nových rozvodů pitné vody bude proveden kontrolní laboratorní rozbor vody, který bude přiložen v provozním řádu budovy.</w:t>
      </w:r>
    </w:p>
    <w:p w14:paraId="3BEE6E21" w14:textId="77777777" w:rsidR="000E35C7" w:rsidRDefault="000E35C7" w:rsidP="00C41532">
      <w:pPr>
        <w:spacing w:after="0" w:line="240" w:lineRule="auto"/>
        <w:jc w:val="both"/>
        <w:rPr>
          <w:rFonts w:ascii="Times New Roman" w:eastAsia="Times New Roman" w:hAnsi="Times New Roman" w:cs="Times New Roman"/>
          <w:color w:val="000000"/>
          <w:sz w:val="24"/>
          <w:szCs w:val="24"/>
          <w:lang w:eastAsia="cs-CZ"/>
        </w:rPr>
      </w:pPr>
    </w:p>
    <w:p w14:paraId="4503B52A" w14:textId="77777777" w:rsidR="000E35C7" w:rsidRPr="008A739F" w:rsidRDefault="00F65648" w:rsidP="00C41532">
      <w:pPr>
        <w:spacing w:after="0" w:line="240" w:lineRule="auto"/>
        <w:jc w:val="both"/>
        <w:rPr>
          <w:rFonts w:ascii="Times New Roman" w:eastAsia="Times New Roman" w:hAnsi="Times New Roman" w:cs="Times New Roman"/>
          <w:color w:val="000000"/>
          <w:sz w:val="24"/>
          <w:szCs w:val="24"/>
          <w:u w:val="single"/>
          <w:lang w:eastAsia="cs-CZ"/>
        </w:rPr>
      </w:pPr>
      <w:r w:rsidRPr="008A739F">
        <w:rPr>
          <w:rFonts w:ascii="Times New Roman" w:eastAsia="Times New Roman" w:hAnsi="Times New Roman" w:cs="Times New Roman"/>
          <w:color w:val="000000"/>
          <w:sz w:val="24"/>
          <w:szCs w:val="24"/>
          <w:u w:val="single"/>
          <w:lang w:eastAsia="cs-CZ"/>
        </w:rPr>
        <w:t>Kanalizace</w:t>
      </w:r>
    </w:p>
    <w:p w14:paraId="3A49E98B" w14:textId="77777777" w:rsidR="00F65648" w:rsidRDefault="00F65648"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Kanalizace bude proved</w:t>
      </w:r>
      <w:r w:rsidR="0003495E">
        <w:rPr>
          <w:rFonts w:ascii="Times New Roman" w:eastAsia="Times New Roman" w:hAnsi="Times New Roman" w:cs="Times New Roman"/>
          <w:color w:val="000000"/>
          <w:sz w:val="24"/>
          <w:szCs w:val="24"/>
          <w:lang w:eastAsia="cs-CZ"/>
        </w:rPr>
        <w:t>e</w:t>
      </w:r>
      <w:r>
        <w:rPr>
          <w:rFonts w:ascii="Times New Roman" w:eastAsia="Times New Roman" w:hAnsi="Times New Roman" w:cs="Times New Roman"/>
          <w:color w:val="000000"/>
          <w:sz w:val="24"/>
          <w:szCs w:val="24"/>
          <w:lang w:eastAsia="cs-CZ"/>
        </w:rPr>
        <w:t>na z materiálu HTT o dimenzích DN 100, DN 40, s minimálním spádem 3%. Odvětrání kanalizačního systému zůstane stávající, tj. stoupacím potrubím nad střechu objektu.</w:t>
      </w:r>
    </w:p>
    <w:p w14:paraId="409158CE" w14:textId="77777777" w:rsidR="00F65648" w:rsidRDefault="00F65648"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Kanalizační potrubí nebude zasekáno do zdí, k umyvadlům a sprchám povede v podlaze či při stěnách pod umyvadly. Při stěnách bude potrubí kryto přizdívkou či obloženo sádrokartonovou konstrukcí. WC jsou navržena zavěšená s krytým příslušenstvím Geberit,</w:t>
      </w:r>
      <w:r w:rsidR="005C21B8" w:rsidRPr="005C21B8">
        <w:rPr>
          <w:rFonts w:ascii="Times New Roman" w:eastAsia="Times New Roman" w:hAnsi="Times New Roman" w:cs="Times New Roman"/>
          <w:color w:val="000000"/>
          <w:sz w:val="24"/>
          <w:szCs w:val="24"/>
          <w:lang w:eastAsia="cs-CZ"/>
        </w:rPr>
        <w:t xml:space="preserve"> </w:t>
      </w:r>
      <w:r w:rsidR="005C21B8">
        <w:rPr>
          <w:rFonts w:ascii="Times New Roman" w:eastAsia="Times New Roman" w:hAnsi="Times New Roman" w:cs="Times New Roman"/>
          <w:color w:val="000000"/>
          <w:sz w:val="24"/>
          <w:szCs w:val="24"/>
          <w:lang w:eastAsia="cs-CZ"/>
        </w:rPr>
        <w:t>obezděné tvárnicemi Ytong</w:t>
      </w:r>
      <w:r>
        <w:rPr>
          <w:rFonts w:ascii="Times New Roman" w:eastAsia="Times New Roman" w:hAnsi="Times New Roman" w:cs="Times New Roman"/>
          <w:color w:val="000000"/>
          <w:sz w:val="24"/>
          <w:szCs w:val="24"/>
          <w:lang w:eastAsia="cs-CZ"/>
        </w:rPr>
        <w:t xml:space="preserve">. Nové ležaté kanalizační potrubí od WC bude napojeno do stoupacího potrubí v instalačních šachtách. Tato místa šachet musí být za tímto účelem odbourána a následně dozděna. </w:t>
      </w:r>
      <w:r w:rsidR="00BE6F90">
        <w:rPr>
          <w:rFonts w:ascii="Times New Roman" w:eastAsia="Times New Roman" w:hAnsi="Times New Roman" w:cs="Times New Roman"/>
          <w:color w:val="000000"/>
          <w:sz w:val="24"/>
          <w:szCs w:val="24"/>
          <w:lang w:eastAsia="cs-CZ"/>
        </w:rPr>
        <w:t>Po dokončení bude provedena zkouška těsnosti kanalizace, o provedení zkoušky bude proveden protokolární zápis, který bude uložen v provozním řádu budovy.</w:t>
      </w:r>
    </w:p>
    <w:p w14:paraId="2308B27A" w14:textId="77777777" w:rsidR="00BE6F90" w:rsidRDefault="00BE6F90" w:rsidP="00C41532">
      <w:pPr>
        <w:spacing w:after="0" w:line="240" w:lineRule="auto"/>
        <w:jc w:val="both"/>
        <w:rPr>
          <w:rFonts w:ascii="Times New Roman" w:eastAsia="Times New Roman" w:hAnsi="Times New Roman" w:cs="Times New Roman"/>
          <w:color w:val="000000"/>
          <w:sz w:val="24"/>
          <w:szCs w:val="24"/>
          <w:lang w:eastAsia="cs-CZ"/>
        </w:rPr>
      </w:pPr>
    </w:p>
    <w:p w14:paraId="1FB3AB6B" w14:textId="77777777" w:rsidR="00BE6F90" w:rsidRPr="008A739F" w:rsidRDefault="00BE6F90" w:rsidP="00C41532">
      <w:pPr>
        <w:spacing w:after="0" w:line="240" w:lineRule="auto"/>
        <w:jc w:val="both"/>
        <w:rPr>
          <w:rFonts w:ascii="Times New Roman" w:eastAsia="Times New Roman" w:hAnsi="Times New Roman" w:cs="Times New Roman"/>
          <w:color w:val="000000"/>
          <w:sz w:val="24"/>
          <w:szCs w:val="24"/>
          <w:u w:val="single"/>
          <w:lang w:eastAsia="cs-CZ"/>
        </w:rPr>
      </w:pPr>
      <w:r w:rsidRPr="008A739F">
        <w:rPr>
          <w:rFonts w:ascii="Times New Roman" w:eastAsia="Times New Roman" w:hAnsi="Times New Roman" w:cs="Times New Roman"/>
          <w:color w:val="000000"/>
          <w:sz w:val="24"/>
          <w:szCs w:val="24"/>
          <w:u w:val="single"/>
          <w:lang w:eastAsia="cs-CZ"/>
        </w:rPr>
        <w:t>Elektroinstalace</w:t>
      </w:r>
    </w:p>
    <w:p w14:paraId="4AC3EB15" w14:textId="77777777" w:rsidR="00BE6F90" w:rsidRPr="003536CB" w:rsidRDefault="00BE6F90" w:rsidP="00BE6F90">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Nové vedení elektroinstalace bude nově napojeno z hlavního rozvodu umístěného v centrální chodbě, odkud jsou napojeny vždy jednotlivé větve zásuvek a osvětlení.</w:t>
      </w:r>
    </w:p>
    <w:p w14:paraId="591E5BD8" w14:textId="77777777" w:rsidR="00BE6F90" w:rsidRDefault="00BE6F90"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žárovková stropní svítidla 200 Lx. Světelný rozvod bude proveden kabely CYKY J 3x1,5 umístěnými pod omítkou. Vypínače budou umístěny 110 cm nad podlahou svým spodním okrajem. Zásuvkový el. rozvod bude proveden kabelem CYKY J 3x2,5 uloženými pod omítkou. Zásuvky budou umístěny 140 cm nad podlahou svým spodním okrajem (u umyvadel). Po dokončení elektroinstalace bude vystavena závěrečná revize elektro, která bude uložena v provozním řádu budovy.</w:t>
      </w:r>
    </w:p>
    <w:p w14:paraId="7CB657CA" w14:textId="77777777" w:rsidR="004D0F05" w:rsidRDefault="004D0F05" w:rsidP="00C41532">
      <w:pPr>
        <w:spacing w:after="0" w:line="240" w:lineRule="auto"/>
        <w:jc w:val="both"/>
        <w:rPr>
          <w:rFonts w:ascii="Times New Roman" w:eastAsia="Times New Roman" w:hAnsi="Times New Roman" w:cs="Times New Roman"/>
          <w:color w:val="000000"/>
          <w:sz w:val="24"/>
          <w:szCs w:val="24"/>
          <w:lang w:eastAsia="cs-CZ"/>
        </w:rPr>
      </w:pPr>
    </w:p>
    <w:p w14:paraId="7A52D6EB" w14:textId="77777777" w:rsidR="004D0F05" w:rsidRPr="008A739F" w:rsidRDefault="00BE6F90" w:rsidP="00C41532">
      <w:pPr>
        <w:spacing w:after="0" w:line="240" w:lineRule="auto"/>
        <w:jc w:val="both"/>
        <w:rPr>
          <w:rFonts w:ascii="Times New Roman" w:eastAsia="Times New Roman" w:hAnsi="Times New Roman" w:cs="Times New Roman"/>
          <w:color w:val="000000"/>
          <w:sz w:val="24"/>
          <w:szCs w:val="24"/>
          <w:u w:val="single"/>
          <w:lang w:eastAsia="cs-CZ"/>
        </w:rPr>
      </w:pPr>
      <w:r w:rsidRPr="008A739F">
        <w:rPr>
          <w:rFonts w:ascii="Times New Roman" w:eastAsia="Times New Roman" w:hAnsi="Times New Roman" w:cs="Times New Roman"/>
          <w:color w:val="000000"/>
          <w:sz w:val="24"/>
          <w:szCs w:val="24"/>
          <w:u w:val="single"/>
          <w:lang w:eastAsia="cs-CZ"/>
        </w:rPr>
        <w:t>Vytápění</w:t>
      </w:r>
    </w:p>
    <w:p w14:paraId="570BDCFF" w14:textId="33378B35" w:rsidR="00BE6F90" w:rsidRDefault="00102F42"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Otopné těleso panelové (2ks) a otopné žebříky (3ks) budou napojeny ocelovým potrubím DN 16 vedeným v podlahách a nebo podél stěn. Otopné žebříky výšky 1220 mm, šířky ve sprchách </w:t>
      </w:r>
      <w:r>
        <w:rPr>
          <w:rFonts w:ascii="Times New Roman" w:eastAsia="Times New Roman" w:hAnsi="Times New Roman" w:cs="Times New Roman"/>
          <w:color w:val="000000"/>
          <w:sz w:val="24"/>
          <w:szCs w:val="24"/>
          <w:lang w:eastAsia="cs-CZ"/>
        </w:rPr>
        <w:lastRenderedPageBreak/>
        <w:t>chlapců 500 mm, v předsíňce dívek 500 mm, na WC pro invalidy 500.</w:t>
      </w:r>
      <w:r w:rsidR="00BE6F90">
        <w:rPr>
          <w:rFonts w:ascii="Times New Roman" w:eastAsia="Times New Roman" w:hAnsi="Times New Roman" w:cs="Times New Roman"/>
          <w:color w:val="000000"/>
          <w:sz w:val="24"/>
          <w:szCs w:val="24"/>
          <w:lang w:eastAsia="cs-CZ"/>
        </w:rPr>
        <w:t>. U radiátorů bude osazen ventil Myava. Po dokončení prací bude provedena zkouška nepropustnosti potrubí, o níž bude proveden zápis a tento uložen v provozním řádu budovy.</w:t>
      </w:r>
    </w:p>
    <w:p w14:paraId="7D2A0491" w14:textId="77777777" w:rsidR="00BE6F90" w:rsidRPr="008A739F" w:rsidRDefault="00BE6F90" w:rsidP="00C41532">
      <w:pPr>
        <w:spacing w:after="0" w:line="240" w:lineRule="auto"/>
        <w:jc w:val="both"/>
        <w:rPr>
          <w:rFonts w:ascii="Times New Roman" w:eastAsia="Times New Roman" w:hAnsi="Times New Roman" w:cs="Times New Roman"/>
          <w:color w:val="000000"/>
          <w:sz w:val="24"/>
          <w:szCs w:val="24"/>
          <w:u w:val="single"/>
          <w:lang w:eastAsia="cs-CZ"/>
        </w:rPr>
      </w:pPr>
    </w:p>
    <w:p w14:paraId="4FFE1806" w14:textId="77777777" w:rsidR="00BE6F90" w:rsidRPr="008A739F" w:rsidRDefault="00BE6F90" w:rsidP="00C41532">
      <w:pPr>
        <w:spacing w:after="0" w:line="240" w:lineRule="auto"/>
        <w:jc w:val="both"/>
        <w:rPr>
          <w:rFonts w:ascii="Times New Roman" w:eastAsia="Times New Roman" w:hAnsi="Times New Roman" w:cs="Times New Roman"/>
          <w:color w:val="000000"/>
          <w:sz w:val="24"/>
          <w:szCs w:val="24"/>
          <w:u w:val="single"/>
          <w:lang w:eastAsia="cs-CZ"/>
        </w:rPr>
      </w:pPr>
      <w:r w:rsidRPr="008A739F">
        <w:rPr>
          <w:rFonts w:ascii="Times New Roman" w:eastAsia="Times New Roman" w:hAnsi="Times New Roman" w:cs="Times New Roman"/>
          <w:color w:val="000000"/>
          <w:sz w:val="24"/>
          <w:szCs w:val="24"/>
          <w:u w:val="single"/>
          <w:lang w:eastAsia="cs-CZ"/>
        </w:rPr>
        <w:t>Úpravy povrchů</w:t>
      </w:r>
    </w:p>
    <w:p w14:paraId="61EC8701" w14:textId="77777777" w:rsidR="00BE6F90" w:rsidRDefault="00BE6F90"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Po dokončení instalací budou p</w:t>
      </w:r>
      <w:r w:rsidR="009C27AE">
        <w:rPr>
          <w:rFonts w:ascii="Times New Roman" w:eastAsia="Times New Roman" w:hAnsi="Times New Roman" w:cs="Times New Roman"/>
          <w:color w:val="000000"/>
          <w:sz w:val="24"/>
          <w:szCs w:val="24"/>
          <w:lang w:eastAsia="cs-CZ"/>
        </w:rPr>
        <w:t>robíhat</w:t>
      </w:r>
      <w:r>
        <w:rPr>
          <w:rFonts w:ascii="Times New Roman" w:eastAsia="Times New Roman" w:hAnsi="Times New Roman" w:cs="Times New Roman"/>
          <w:color w:val="000000"/>
          <w:sz w:val="24"/>
          <w:szCs w:val="24"/>
          <w:lang w:eastAsia="cs-CZ"/>
        </w:rPr>
        <w:t xml:space="preserve"> práce na úpravách povrchů</w:t>
      </w:r>
      <w:r w:rsidR="009C27AE">
        <w:rPr>
          <w:rFonts w:ascii="Times New Roman" w:eastAsia="Times New Roman" w:hAnsi="Times New Roman" w:cs="Times New Roman"/>
          <w:color w:val="000000"/>
          <w:sz w:val="24"/>
          <w:szCs w:val="24"/>
          <w:lang w:eastAsia="cs-CZ"/>
        </w:rPr>
        <w:t>: zapravena omítka, nové keramické obklady v. 1,8 m (obkládané plochy patrné z výkresové části PD) plochy cca 74 m</w:t>
      </w:r>
      <w:r w:rsidR="009C27AE">
        <w:rPr>
          <w:rFonts w:ascii="Times New Roman" w:eastAsia="Times New Roman" w:hAnsi="Times New Roman" w:cs="Times New Roman"/>
          <w:color w:val="000000"/>
          <w:sz w:val="24"/>
          <w:szCs w:val="24"/>
          <w:vertAlign w:val="superscript"/>
          <w:lang w:eastAsia="cs-CZ"/>
        </w:rPr>
        <w:t xml:space="preserve">2 </w:t>
      </w:r>
      <w:r w:rsidR="008A739F">
        <w:rPr>
          <w:rFonts w:ascii="Times New Roman" w:eastAsia="Times New Roman" w:hAnsi="Times New Roman" w:cs="Times New Roman"/>
          <w:color w:val="000000"/>
          <w:sz w:val="26"/>
          <w:szCs w:val="26"/>
          <w:lang w:eastAsia="cs-CZ"/>
        </w:rPr>
        <w:t>(</w:t>
      </w:r>
      <w:r w:rsidR="009C27AE">
        <w:rPr>
          <w:rFonts w:ascii="Times New Roman" w:eastAsia="Times New Roman" w:hAnsi="Times New Roman" w:cs="Times New Roman"/>
          <w:color w:val="000000"/>
          <w:sz w:val="24"/>
          <w:szCs w:val="24"/>
          <w:lang w:eastAsia="cs-CZ"/>
        </w:rPr>
        <w:t>nutno přepočítat před samotnou realizací po upřesňující dohodě s investorem o požadovaných obkl</w:t>
      </w:r>
      <w:r w:rsidR="008A739F">
        <w:rPr>
          <w:rFonts w:ascii="Times New Roman" w:eastAsia="Times New Roman" w:hAnsi="Times New Roman" w:cs="Times New Roman"/>
          <w:color w:val="000000"/>
          <w:sz w:val="24"/>
          <w:szCs w:val="24"/>
          <w:lang w:eastAsia="cs-CZ"/>
        </w:rPr>
        <w:t>áda</w:t>
      </w:r>
      <w:r w:rsidR="009C27AE">
        <w:rPr>
          <w:rFonts w:ascii="Times New Roman" w:eastAsia="Times New Roman" w:hAnsi="Times New Roman" w:cs="Times New Roman"/>
          <w:color w:val="000000"/>
          <w:sz w:val="24"/>
          <w:szCs w:val="24"/>
          <w:lang w:eastAsia="cs-CZ"/>
        </w:rPr>
        <w:t>ných plochách), položení nové keramické dlažby</w:t>
      </w:r>
      <w:r w:rsidR="005009D2">
        <w:rPr>
          <w:rFonts w:ascii="Times New Roman" w:eastAsia="Times New Roman" w:hAnsi="Times New Roman" w:cs="Times New Roman"/>
          <w:color w:val="000000"/>
          <w:sz w:val="24"/>
          <w:szCs w:val="24"/>
          <w:lang w:eastAsia="cs-CZ"/>
        </w:rPr>
        <w:t xml:space="preserve"> (v případě potřeby vyrovnat povrch anhydritem)</w:t>
      </w:r>
      <w:r w:rsidR="009C27AE">
        <w:rPr>
          <w:rFonts w:ascii="Times New Roman" w:eastAsia="Times New Roman" w:hAnsi="Times New Roman" w:cs="Times New Roman"/>
          <w:color w:val="000000"/>
          <w:sz w:val="24"/>
          <w:szCs w:val="24"/>
          <w:lang w:eastAsia="cs-CZ"/>
        </w:rPr>
        <w:t>, výmalba neobložených stěn a stropu plochy cca 65 m</w:t>
      </w:r>
      <w:r w:rsidR="009C27AE">
        <w:rPr>
          <w:rFonts w:ascii="Times New Roman" w:eastAsia="Times New Roman" w:hAnsi="Times New Roman" w:cs="Times New Roman"/>
          <w:color w:val="000000"/>
          <w:sz w:val="24"/>
          <w:szCs w:val="24"/>
          <w:vertAlign w:val="superscript"/>
          <w:lang w:eastAsia="cs-CZ"/>
        </w:rPr>
        <w:t>2</w:t>
      </w:r>
      <w:r w:rsidR="008A739F">
        <w:rPr>
          <w:rFonts w:ascii="Times New Roman" w:eastAsia="Times New Roman" w:hAnsi="Times New Roman" w:cs="Times New Roman"/>
          <w:color w:val="000000"/>
          <w:sz w:val="24"/>
          <w:szCs w:val="24"/>
          <w:lang w:eastAsia="cs-CZ"/>
        </w:rPr>
        <w:t>.</w:t>
      </w:r>
    </w:p>
    <w:p w14:paraId="4A040F9F" w14:textId="77777777" w:rsidR="008A739F" w:rsidRDefault="008A739F"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Zvláštní pozornost musí být věnována provedení sprchovacích kabin. Svislé izolace stěn pod keramickým obkladem sprchovacích kabin budou opatřeny stěrkovou izolací. Po osazení sprchových vaniček bude před zahájením obkladových prací řádně zabezpečeno proti zatékání vytmelením. Povrch stěn bude opatřen stěrkovou omítkou a keramickým obkladem. Pod novou doplňkovou dlažbou bude řádně provedena stěrková hydroizolace s napojením na stávající. Přesné řešení bude stanoveno po odkrytí konstrukčních vrstev. </w:t>
      </w:r>
    </w:p>
    <w:p w14:paraId="18D833EF"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p>
    <w:p w14:paraId="394D2440" w14:textId="77777777" w:rsidR="008A739F" w:rsidRPr="008A739F" w:rsidRDefault="008A739F" w:rsidP="00C41532">
      <w:pPr>
        <w:spacing w:after="0" w:line="240" w:lineRule="auto"/>
        <w:jc w:val="both"/>
        <w:rPr>
          <w:rFonts w:ascii="Times New Roman" w:eastAsia="Times New Roman" w:hAnsi="Times New Roman" w:cs="Times New Roman"/>
          <w:color w:val="000000"/>
          <w:sz w:val="24"/>
          <w:szCs w:val="24"/>
          <w:u w:val="single"/>
          <w:lang w:eastAsia="cs-CZ"/>
        </w:rPr>
      </w:pPr>
      <w:r w:rsidRPr="008A739F">
        <w:rPr>
          <w:rFonts w:ascii="Times New Roman" w:eastAsia="Times New Roman" w:hAnsi="Times New Roman" w:cs="Times New Roman"/>
          <w:color w:val="000000"/>
          <w:sz w:val="24"/>
          <w:szCs w:val="24"/>
          <w:u w:val="single"/>
          <w:lang w:eastAsia="cs-CZ"/>
        </w:rPr>
        <w:t>Dokončovací práce</w:t>
      </w:r>
    </w:p>
    <w:p w14:paraId="5F748F94" w14:textId="77777777" w:rsidR="008A739F" w:rsidRDefault="008A739F"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Budou osazeny zařizovací předměty (dle výkresové části PD), dokončena elektroinstalace. </w:t>
      </w:r>
    </w:p>
    <w:p w14:paraId="15B502ED" w14:textId="77777777" w:rsidR="008A739F" w:rsidRPr="00C41532" w:rsidRDefault="008A739F" w:rsidP="00C41532">
      <w:pPr>
        <w:spacing w:after="0" w:line="240" w:lineRule="auto"/>
        <w:jc w:val="both"/>
        <w:rPr>
          <w:rFonts w:ascii="Times New Roman" w:eastAsia="Times New Roman" w:hAnsi="Times New Roman" w:cs="Times New Roman"/>
          <w:color w:val="000000"/>
          <w:sz w:val="24"/>
          <w:szCs w:val="24"/>
          <w:lang w:eastAsia="cs-CZ"/>
        </w:rPr>
      </w:pPr>
    </w:p>
    <w:p w14:paraId="5C3DEFA0" w14:textId="77777777" w:rsidR="0003495E" w:rsidRPr="002601F3" w:rsidRDefault="00C41532" w:rsidP="00C41532">
      <w:pPr>
        <w:pStyle w:val="Odstavecseseznamem"/>
        <w:numPr>
          <w:ilvl w:val="0"/>
          <w:numId w:val="17"/>
        </w:numPr>
        <w:spacing w:after="0" w:line="240" w:lineRule="auto"/>
        <w:jc w:val="both"/>
        <w:rPr>
          <w:rFonts w:ascii="Times New Roman" w:eastAsia="Times New Roman" w:hAnsi="Times New Roman" w:cs="Times New Roman"/>
          <w:color w:val="000000"/>
          <w:sz w:val="24"/>
          <w:szCs w:val="24"/>
          <w:lang w:eastAsia="cs-CZ"/>
        </w:rPr>
      </w:pPr>
      <w:r w:rsidRPr="0003495E">
        <w:rPr>
          <w:rFonts w:ascii="Times New Roman" w:eastAsia="Times New Roman" w:hAnsi="Times New Roman" w:cs="Times New Roman"/>
          <w:color w:val="000000"/>
          <w:sz w:val="24"/>
          <w:szCs w:val="24"/>
          <w:lang w:eastAsia="cs-CZ"/>
        </w:rPr>
        <w:t xml:space="preserve">V rámci stavebních úprav budou v místnosti </w:t>
      </w:r>
      <w:r w:rsidRPr="0003495E">
        <w:rPr>
          <w:rFonts w:ascii="Times New Roman" w:eastAsia="Times New Roman" w:hAnsi="Times New Roman" w:cs="Times New Roman"/>
          <w:b/>
          <w:bCs/>
          <w:color w:val="000000"/>
          <w:sz w:val="24"/>
          <w:szCs w:val="24"/>
          <w:lang w:eastAsia="cs-CZ"/>
        </w:rPr>
        <w:t>č. 223</w:t>
      </w:r>
      <w:r w:rsidRPr="0003495E">
        <w:rPr>
          <w:rFonts w:ascii="Times New Roman" w:eastAsia="Times New Roman" w:hAnsi="Times New Roman" w:cs="Times New Roman"/>
          <w:color w:val="000000"/>
          <w:sz w:val="24"/>
          <w:szCs w:val="24"/>
          <w:lang w:eastAsia="cs-CZ"/>
        </w:rPr>
        <w:t xml:space="preserve"> (</w:t>
      </w:r>
      <w:r w:rsidRPr="0003495E">
        <w:rPr>
          <w:rFonts w:ascii="Times New Roman" w:eastAsia="Times New Roman" w:hAnsi="Times New Roman" w:cs="Times New Roman"/>
          <w:color w:val="000000"/>
          <w:sz w:val="24"/>
          <w:szCs w:val="24"/>
          <w:u w:val="single"/>
          <w:lang w:eastAsia="cs-CZ"/>
        </w:rPr>
        <w:t>sociální zařízení muži</w:t>
      </w:r>
      <w:r w:rsidRPr="0003495E">
        <w:rPr>
          <w:rFonts w:ascii="Times New Roman" w:eastAsia="Times New Roman" w:hAnsi="Times New Roman" w:cs="Times New Roman"/>
          <w:color w:val="000000"/>
          <w:sz w:val="24"/>
          <w:szCs w:val="24"/>
          <w:lang w:eastAsia="cs-CZ"/>
        </w:rPr>
        <w:t>) provedeny tyto stavební úpravy:</w:t>
      </w:r>
    </w:p>
    <w:p w14:paraId="4F1EA970" w14:textId="77777777" w:rsidR="002601F3" w:rsidRDefault="002601F3" w:rsidP="002601F3">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dispoziční úpravy</w:t>
      </w:r>
      <w:r>
        <w:rPr>
          <w:rFonts w:ascii="Times New Roman" w:eastAsia="Times New Roman" w:hAnsi="Times New Roman" w:cs="Times New Roman"/>
          <w:color w:val="000000"/>
          <w:sz w:val="24"/>
          <w:szCs w:val="24"/>
          <w:lang w:eastAsia="cs-CZ"/>
        </w:rPr>
        <w:t xml:space="preserve"> dle výkresové části</w:t>
      </w:r>
    </w:p>
    <w:p w14:paraId="6656FF22" w14:textId="77777777" w:rsidR="008452B7" w:rsidRDefault="008452B7" w:rsidP="002601F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w:t>
      </w:r>
      <w:r w:rsidRPr="00DF48B3">
        <w:rPr>
          <w:rFonts w:ascii="Times New Roman" w:eastAsia="Times New Roman" w:hAnsi="Times New Roman" w:cs="Times New Roman"/>
          <w:color w:val="000000"/>
          <w:sz w:val="24"/>
          <w:szCs w:val="24"/>
          <w:lang w:eastAsia="cs-CZ"/>
        </w:rPr>
        <w:t xml:space="preserve">vybourání </w:t>
      </w:r>
      <w:r>
        <w:rPr>
          <w:rFonts w:ascii="Times New Roman" w:eastAsia="Times New Roman" w:hAnsi="Times New Roman" w:cs="Times New Roman"/>
          <w:color w:val="000000"/>
          <w:sz w:val="24"/>
          <w:szCs w:val="24"/>
          <w:lang w:eastAsia="cs-CZ"/>
        </w:rPr>
        <w:t xml:space="preserve">stávající </w:t>
      </w:r>
      <w:r w:rsidRPr="00DF48B3">
        <w:rPr>
          <w:rFonts w:ascii="Times New Roman" w:eastAsia="Times New Roman" w:hAnsi="Times New Roman" w:cs="Times New Roman"/>
          <w:color w:val="000000"/>
          <w:sz w:val="24"/>
          <w:szCs w:val="24"/>
          <w:lang w:eastAsia="cs-CZ"/>
        </w:rPr>
        <w:t xml:space="preserve">ocelové zárubně </w:t>
      </w:r>
      <w:r>
        <w:rPr>
          <w:rFonts w:ascii="Times New Roman" w:eastAsia="Times New Roman" w:hAnsi="Times New Roman" w:cs="Times New Roman"/>
          <w:color w:val="000000"/>
          <w:sz w:val="24"/>
          <w:szCs w:val="24"/>
          <w:lang w:eastAsia="cs-CZ"/>
        </w:rPr>
        <w:t>dveří</w:t>
      </w:r>
      <w:r w:rsidRPr="00DF48B3">
        <w:rPr>
          <w:rFonts w:ascii="Times New Roman" w:eastAsia="Times New Roman" w:hAnsi="Times New Roman" w:cs="Times New Roman"/>
          <w:color w:val="000000"/>
          <w:sz w:val="24"/>
          <w:szCs w:val="24"/>
          <w:lang w:eastAsia="cs-CZ"/>
        </w:rPr>
        <w:t xml:space="preserve"> 800/1970</w:t>
      </w:r>
      <w:r>
        <w:rPr>
          <w:rFonts w:ascii="Times New Roman" w:eastAsia="Times New Roman" w:hAnsi="Times New Roman" w:cs="Times New Roman"/>
          <w:color w:val="000000"/>
          <w:sz w:val="24"/>
          <w:szCs w:val="24"/>
          <w:lang w:eastAsia="cs-CZ"/>
        </w:rPr>
        <w:t>, rozšíření stávajícího stavebního otvoru o 120 mm (viz. výkresová část PD) a následné osazení nové ocelové zárubně s dveřmi 800/1970 (dekor dle výběru investora)</w:t>
      </w:r>
    </w:p>
    <w:p w14:paraId="3286A633" w14:textId="77777777" w:rsidR="002601F3" w:rsidRPr="00C41532" w:rsidRDefault="002601F3" w:rsidP="002601F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odstranění stávajících zařizovacích předmětů a stávajících keramických obkladů </w:t>
      </w:r>
    </w:p>
    <w:p w14:paraId="72A2CD1D" w14:textId="77777777" w:rsidR="002601F3" w:rsidRDefault="002601F3" w:rsidP="002601F3">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nová elektroinstalace</w:t>
      </w:r>
      <w:r>
        <w:rPr>
          <w:rFonts w:ascii="Times New Roman" w:eastAsia="Times New Roman" w:hAnsi="Times New Roman" w:cs="Times New Roman"/>
          <w:color w:val="000000"/>
          <w:sz w:val="24"/>
          <w:szCs w:val="24"/>
          <w:lang w:eastAsia="cs-CZ"/>
        </w:rPr>
        <w:t xml:space="preserve"> </w:t>
      </w:r>
    </w:p>
    <w:p w14:paraId="6AA3C286" w14:textId="77777777" w:rsidR="002601F3" w:rsidRPr="00C41532" w:rsidRDefault="002601F3" w:rsidP="002601F3">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nové rozvody vody, kanalizace a ústředního vytápění</w:t>
      </w:r>
    </w:p>
    <w:p w14:paraId="276A8B96" w14:textId="77777777" w:rsidR="002601F3" w:rsidRPr="00C41532" w:rsidRDefault="002601F3" w:rsidP="002601F3">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nová povrchová úprava podlahy (</w:t>
      </w:r>
      <w:r>
        <w:rPr>
          <w:rFonts w:ascii="Times New Roman" w:eastAsia="Times New Roman" w:hAnsi="Times New Roman" w:cs="Times New Roman"/>
          <w:color w:val="000000"/>
          <w:sz w:val="24"/>
          <w:szCs w:val="24"/>
          <w:lang w:eastAsia="cs-CZ"/>
        </w:rPr>
        <w:t xml:space="preserve">keramická dlažba) </w:t>
      </w:r>
    </w:p>
    <w:p w14:paraId="3D79CB77" w14:textId="77777777" w:rsidR="002601F3" w:rsidRDefault="002601F3" w:rsidP="002601F3">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 xml:space="preserve">zapravení omítky po stavební činnosti, </w:t>
      </w:r>
      <w:r w:rsidRPr="00C41532">
        <w:rPr>
          <w:rFonts w:ascii="Times New Roman" w:eastAsia="Times New Roman" w:hAnsi="Times New Roman" w:cs="Times New Roman"/>
          <w:color w:val="000000"/>
          <w:sz w:val="24"/>
          <w:szCs w:val="24"/>
          <w:lang w:eastAsia="cs-CZ"/>
        </w:rPr>
        <w:t>keramické obklady a výmalba</w:t>
      </w:r>
    </w:p>
    <w:p w14:paraId="047F6322" w14:textId="77777777" w:rsidR="002601F3" w:rsidRPr="00C41532" w:rsidRDefault="002601F3" w:rsidP="002601F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w:t>
      </w:r>
      <w:r w:rsidRPr="00C41532">
        <w:rPr>
          <w:rFonts w:ascii="Times New Roman" w:eastAsia="Times New Roman" w:hAnsi="Times New Roman" w:cs="Times New Roman"/>
          <w:color w:val="000000"/>
          <w:sz w:val="24"/>
          <w:szCs w:val="24"/>
          <w:lang w:eastAsia="cs-CZ"/>
        </w:rPr>
        <w:t>nové zařizovací předměty</w:t>
      </w:r>
    </w:p>
    <w:p w14:paraId="260ACD18" w14:textId="77777777" w:rsidR="002601F3" w:rsidRDefault="002601F3" w:rsidP="00C41532">
      <w:pPr>
        <w:spacing w:after="0" w:line="240" w:lineRule="auto"/>
        <w:jc w:val="both"/>
        <w:rPr>
          <w:rFonts w:ascii="Times New Roman" w:eastAsia="Times New Roman" w:hAnsi="Times New Roman" w:cs="Times New Roman"/>
          <w:color w:val="000000"/>
          <w:sz w:val="24"/>
          <w:szCs w:val="24"/>
          <w:lang w:eastAsia="cs-CZ"/>
        </w:rPr>
      </w:pPr>
    </w:p>
    <w:p w14:paraId="076ADEF9" w14:textId="77777777" w:rsidR="0003495E" w:rsidRPr="004D0F05" w:rsidRDefault="0003495E" w:rsidP="0003495E">
      <w:pPr>
        <w:spacing w:after="0" w:line="240" w:lineRule="auto"/>
        <w:jc w:val="both"/>
        <w:rPr>
          <w:rFonts w:ascii="Times New Roman" w:eastAsia="Times New Roman" w:hAnsi="Times New Roman" w:cs="Times New Roman"/>
          <w:color w:val="000000"/>
          <w:sz w:val="24"/>
          <w:szCs w:val="24"/>
          <w:u w:val="single"/>
          <w:lang w:eastAsia="cs-CZ"/>
        </w:rPr>
      </w:pPr>
      <w:r w:rsidRPr="004D0F05">
        <w:rPr>
          <w:rFonts w:ascii="Times New Roman" w:eastAsia="Times New Roman" w:hAnsi="Times New Roman" w:cs="Times New Roman"/>
          <w:color w:val="000000"/>
          <w:sz w:val="24"/>
          <w:szCs w:val="24"/>
          <w:u w:val="single"/>
          <w:lang w:eastAsia="cs-CZ"/>
        </w:rPr>
        <w:t>Bourací práce</w:t>
      </w:r>
    </w:p>
    <w:p w14:paraId="29F8B459"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Po řádném odpojení elektroinstalace a vody budou zahájeny stavební práce v místnosti č. 222. </w:t>
      </w:r>
    </w:p>
    <w:p w14:paraId="452B9585"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Stávající dlažba i keramické obklady budou odstraněny.</w:t>
      </w:r>
    </w:p>
    <w:p w14:paraId="3413EB54"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Stávající kanalizační potrubí bude zajištěno proti vniknutí nečistot. Postupně budou odstraněny dřevěné příčky kabin WC, odstraněno stávající sanitární vybavení, odstraněny a vybourány vyznačené příčky a ocelové zárubně. Bude zpřístupněno stoupací potrubí kanalizace, nápojné body pro vodoinstalaci, kanalizaci, elektroinstalaci a ústřední vytápění. Bude proveden otvor v obvodové zdi pro umístění odvětrávacího potrubí budoucího prostoru sprch pro muže.</w:t>
      </w:r>
      <w:r w:rsidRPr="00BE6F90">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 xml:space="preserve">Pod stropní konstrukcí povede vodorovně PVC potrubí DN 120 na vnější stranu fasády, kde bude zakončeno ochranou PVC mřížkou. </w:t>
      </w:r>
    </w:p>
    <w:p w14:paraId="7B37D173"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Budou vybourány otvory pro osazení nových ocelových zárubní s dveřmi. </w:t>
      </w:r>
    </w:p>
    <w:p w14:paraId="276B241C"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p>
    <w:p w14:paraId="54551F69" w14:textId="77777777" w:rsidR="0003495E" w:rsidRPr="004D0F05" w:rsidRDefault="0003495E" w:rsidP="0003495E">
      <w:pPr>
        <w:spacing w:after="0" w:line="240" w:lineRule="auto"/>
        <w:jc w:val="both"/>
        <w:rPr>
          <w:rFonts w:ascii="Times New Roman" w:eastAsia="Times New Roman" w:hAnsi="Times New Roman" w:cs="Times New Roman"/>
          <w:color w:val="000000"/>
          <w:sz w:val="24"/>
          <w:szCs w:val="24"/>
          <w:u w:val="single"/>
          <w:lang w:eastAsia="cs-CZ"/>
        </w:rPr>
      </w:pPr>
      <w:r w:rsidRPr="004D0F05">
        <w:rPr>
          <w:rFonts w:ascii="Times New Roman" w:eastAsia="Times New Roman" w:hAnsi="Times New Roman" w:cs="Times New Roman"/>
          <w:color w:val="000000"/>
          <w:sz w:val="24"/>
          <w:szCs w:val="24"/>
          <w:u w:val="single"/>
          <w:lang w:eastAsia="cs-CZ"/>
        </w:rPr>
        <w:t>Svislé konstrukce</w:t>
      </w:r>
    </w:p>
    <w:p w14:paraId="60A2E5CB"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Nové příčky budou provedeny z tvárnic YTONG na tmel, otvory po dveřních výplních budou zazděny těmito tvárnicemi. Během zdění budou osazeny nové kovové dveřní zárubně. Překlady budou použity vysoké Porotherm. Příčky WC kabin budou provedeny do výšky 2 m. Ostatní příčky budou provedeny až do výšky stávajícího stropu, tj. do výšky 2,7m. </w:t>
      </w:r>
    </w:p>
    <w:p w14:paraId="6456971A"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p>
    <w:p w14:paraId="68EFB209" w14:textId="77777777" w:rsidR="0003495E" w:rsidRPr="00F65648" w:rsidRDefault="0003495E" w:rsidP="0003495E">
      <w:pPr>
        <w:spacing w:after="0" w:line="240" w:lineRule="auto"/>
        <w:jc w:val="both"/>
        <w:rPr>
          <w:rFonts w:ascii="Times New Roman" w:eastAsia="Times New Roman" w:hAnsi="Times New Roman" w:cs="Times New Roman"/>
          <w:color w:val="000000"/>
          <w:sz w:val="24"/>
          <w:szCs w:val="24"/>
          <w:u w:val="single"/>
          <w:lang w:eastAsia="cs-CZ"/>
        </w:rPr>
      </w:pPr>
      <w:r w:rsidRPr="00F65648">
        <w:rPr>
          <w:rFonts w:ascii="Times New Roman" w:eastAsia="Times New Roman" w:hAnsi="Times New Roman" w:cs="Times New Roman"/>
          <w:color w:val="000000"/>
          <w:sz w:val="24"/>
          <w:szCs w:val="24"/>
          <w:u w:val="single"/>
          <w:lang w:eastAsia="cs-CZ"/>
        </w:rPr>
        <w:t>Instalace</w:t>
      </w:r>
    </w:p>
    <w:p w14:paraId="4E8DEB32"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Instalace v sociálních zařízeních jsou dle zachované projektové dokumentace po částečné rekonstrukci z r. 1992. V rámci současné rekonstrukce dojde k rozšíření rozvodů pro připojení nových zařizovacích předmětů. Nová instalace je navržena dle dochované PD, přesné řešení bude stanoveno při realizaci stavby, po provedených sondách a odkrytí horních vrstev konstrukcí.</w:t>
      </w:r>
    </w:p>
    <w:p w14:paraId="3584B488"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p>
    <w:p w14:paraId="3F0E974E" w14:textId="77777777" w:rsidR="0003495E" w:rsidRPr="00F65648" w:rsidRDefault="0003495E" w:rsidP="0003495E">
      <w:pPr>
        <w:spacing w:after="0" w:line="240" w:lineRule="auto"/>
        <w:jc w:val="both"/>
        <w:rPr>
          <w:rFonts w:ascii="Times New Roman" w:eastAsia="Times New Roman" w:hAnsi="Times New Roman" w:cs="Times New Roman"/>
          <w:color w:val="000000"/>
          <w:sz w:val="24"/>
          <w:szCs w:val="24"/>
          <w:u w:val="single"/>
          <w:lang w:eastAsia="cs-CZ"/>
        </w:rPr>
      </w:pPr>
      <w:r w:rsidRPr="00F65648">
        <w:rPr>
          <w:rFonts w:ascii="Times New Roman" w:eastAsia="Times New Roman" w:hAnsi="Times New Roman" w:cs="Times New Roman"/>
          <w:color w:val="000000"/>
          <w:sz w:val="24"/>
          <w:szCs w:val="24"/>
          <w:u w:val="single"/>
          <w:lang w:eastAsia="cs-CZ"/>
        </w:rPr>
        <w:t>Voda</w:t>
      </w:r>
    </w:p>
    <w:p w14:paraId="2DCF5345"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Voda bude provedena PPR potrubím schváleným pro rozvod pitné vody. Nové rozvody vody teplé i studené budou napojeny na rozvody stávající, tj. mimo instalační šachty. Rozvody budou provedeny z potrubí pro pitnou vodu PPR PN 20. Rozvody budou vedeny pod podlahou, v příčkách a přizdívkách.</w:t>
      </w:r>
    </w:p>
    <w:p w14:paraId="05BA3FEF" w14:textId="77777777" w:rsidR="002601F3"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Umístění zařizovacích předmětů je zřejmé z výkresové části PD. Po dokončení instalací bude provedena tlaková zkouška dle normy, o níž bude sepsán protokol, který bude uložen v provozním řádu budovy. Po dokončení rozvodů bude systém propláchnut a desinfikován. V rámci zprovoznění nových rozvodů pitné vody bude proveden kontrolní laboratorní rozbor vody, který bude přiložen v provozním řádu budovy.</w:t>
      </w:r>
    </w:p>
    <w:p w14:paraId="55335A56" w14:textId="77777777" w:rsidR="008452B7" w:rsidRDefault="008452B7" w:rsidP="0003495E">
      <w:pPr>
        <w:spacing w:after="0" w:line="240" w:lineRule="auto"/>
        <w:jc w:val="both"/>
        <w:rPr>
          <w:rFonts w:ascii="Times New Roman" w:eastAsia="Times New Roman" w:hAnsi="Times New Roman" w:cs="Times New Roman"/>
          <w:color w:val="000000"/>
          <w:sz w:val="24"/>
          <w:szCs w:val="24"/>
          <w:lang w:eastAsia="cs-CZ"/>
        </w:rPr>
      </w:pPr>
    </w:p>
    <w:p w14:paraId="2E1D7D05" w14:textId="77777777" w:rsidR="0003495E" w:rsidRPr="008A739F" w:rsidRDefault="0003495E" w:rsidP="0003495E">
      <w:pPr>
        <w:spacing w:after="0" w:line="240" w:lineRule="auto"/>
        <w:jc w:val="both"/>
        <w:rPr>
          <w:rFonts w:ascii="Times New Roman" w:eastAsia="Times New Roman" w:hAnsi="Times New Roman" w:cs="Times New Roman"/>
          <w:color w:val="000000"/>
          <w:sz w:val="24"/>
          <w:szCs w:val="24"/>
          <w:u w:val="single"/>
          <w:lang w:eastAsia="cs-CZ"/>
        </w:rPr>
      </w:pPr>
      <w:r w:rsidRPr="008A739F">
        <w:rPr>
          <w:rFonts w:ascii="Times New Roman" w:eastAsia="Times New Roman" w:hAnsi="Times New Roman" w:cs="Times New Roman"/>
          <w:color w:val="000000"/>
          <w:sz w:val="24"/>
          <w:szCs w:val="24"/>
          <w:u w:val="single"/>
          <w:lang w:eastAsia="cs-CZ"/>
        </w:rPr>
        <w:t>Kanalizace</w:t>
      </w:r>
    </w:p>
    <w:p w14:paraId="3C51F23F"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Kanalizace bude provedena z materiálu HTT o dimenzích DN 100, DN 40, s minimálním spádem 3%. Odvětrání kanalizačního systému zůstane stávající, tj. stoupacím potrubím nad střechu objektu.</w:t>
      </w:r>
    </w:p>
    <w:p w14:paraId="2EC73507"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Kanalizační potrubí nebude zasekáno do zdí, k umyvadlům a sprchám povede v podlaze či při stěnách pod umyvadly. Při stěnách bude potrubí kryto přizdívkou či obloženo sádrokartonovou konstrukcí. WC jsou navržena zavěšená s krytým příslušenstvím Geberit, obezděné </w:t>
      </w:r>
      <w:r w:rsidR="00465EF9">
        <w:rPr>
          <w:rFonts w:ascii="Times New Roman" w:eastAsia="Times New Roman" w:hAnsi="Times New Roman" w:cs="Times New Roman"/>
          <w:color w:val="000000"/>
          <w:sz w:val="24"/>
          <w:szCs w:val="24"/>
          <w:lang w:eastAsia="cs-CZ"/>
        </w:rPr>
        <w:t>tvárnicemi Ytong</w:t>
      </w:r>
      <w:r>
        <w:rPr>
          <w:rFonts w:ascii="Times New Roman" w:eastAsia="Times New Roman" w:hAnsi="Times New Roman" w:cs="Times New Roman"/>
          <w:color w:val="000000"/>
          <w:sz w:val="24"/>
          <w:szCs w:val="24"/>
          <w:lang w:eastAsia="cs-CZ"/>
        </w:rPr>
        <w:t>. Nové ležaté kanalizační potrubí od WC bude napojeno do stoupacího potrubí v instalačních šachtách. Tato místa šachet musí být za tímto účelem odbourána a následně dozděna. Po dokončení bude provedena zkouška těsnosti kanalizace, o provedení zkoušky bude proveden protokolární zápis, který bude uložen v provozním řádu budovy.</w:t>
      </w:r>
    </w:p>
    <w:p w14:paraId="2B4A14BA"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p>
    <w:p w14:paraId="5409EC7A" w14:textId="77777777" w:rsidR="0003495E" w:rsidRPr="008A739F" w:rsidRDefault="0003495E" w:rsidP="0003495E">
      <w:pPr>
        <w:spacing w:after="0" w:line="240" w:lineRule="auto"/>
        <w:jc w:val="both"/>
        <w:rPr>
          <w:rFonts w:ascii="Times New Roman" w:eastAsia="Times New Roman" w:hAnsi="Times New Roman" w:cs="Times New Roman"/>
          <w:color w:val="000000"/>
          <w:sz w:val="24"/>
          <w:szCs w:val="24"/>
          <w:u w:val="single"/>
          <w:lang w:eastAsia="cs-CZ"/>
        </w:rPr>
      </w:pPr>
      <w:r w:rsidRPr="008A739F">
        <w:rPr>
          <w:rFonts w:ascii="Times New Roman" w:eastAsia="Times New Roman" w:hAnsi="Times New Roman" w:cs="Times New Roman"/>
          <w:color w:val="000000"/>
          <w:sz w:val="24"/>
          <w:szCs w:val="24"/>
          <w:u w:val="single"/>
          <w:lang w:eastAsia="cs-CZ"/>
        </w:rPr>
        <w:t>Elektroinstalace</w:t>
      </w:r>
    </w:p>
    <w:p w14:paraId="1BC1D40C" w14:textId="77777777" w:rsidR="0003495E" w:rsidRPr="003536CB"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Nové vedení elektroinstalace bude nově napojeno z hlavního rozvodu umístěného v centrální chodbě, odkud jsou napojeny vždy jednotlivé větve zásuvek a osvětlení.</w:t>
      </w:r>
    </w:p>
    <w:p w14:paraId="75F08E06"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V prostoru sprch pro muže bude osazeno nucené větrání. Ventilátor bude napojen spolu s osvětlením místnosti. </w:t>
      </w:r>
    </w:p>
    <w:p w14:paraId="288568D4"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Pod stropní konstrukcí povede vodorovně PVC potrubí DN 120 na vnější stranu fasády, kde bude zakončeno ochranou PVC mřížkou. </w:t>
      </w:r>
    </w:p>
    <w:p w14:paraId="21134F2E"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žárovková stropní svítidla 200 Lx. Světelný rozvod bude proveden kabely CYKY J 3x1,5 umístěnými pod omítkou. Vypínače budou umístěny 110 cm nad podlahou svým spodním okrajem. Zásuvkový el. rozvod bude proveden kabelem CYKY J 3x2,5 uloženými pod omítkou. Zásuvky budou umístěny 140 cm nad podlahou svým spodním okrajem (u umyvadel). Po dokončení elektroinstalace bude vystavena závěrečná revize elektro, která bude uložena v provozním řádu budovy.</w:t>
      </w:r>
    </w:p>
    <w:p w14:paraId="7CD15A18"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p>
    <w:p w14:paraId="067A4861" w14:textId="77777777" w:rsidR="0003495E" w:rsidRPr="008A739F" w:rsidRDefault="0003495E" w:rsidP="0003495E">
      <w:pPr>
        <w:spacing w:after="0" w:line="240" w:lineRule="auto"/>
        <w:jc w:val="both"/>
        <w:rPr>
          <w:rFonts w:ascii="Times New Roman" w:eastAsia="Times New Roman" w:hAnsi="Times New Roman" w:cs="Times New Roman"/>
          <w:color w:val="000000"/>
          <w:sz w:val="24"/>
          <w:szCs w:val="24"/>
          <w:u w:val="single"/>
          <w:lang w:eastAsia="cs-CZ"/>
        </w:rPr>
      </w:pPr>
      <w:r w:rsidRPr="008A739F">
        <w:rPr>
          <w:rFonts w:ascii="Times New Roman" w:eastAsia="Times New Roman" w:hAnsi="Times New Roman" w:cs="Times New Roman"/>
          <w:color w:val="000000"/>
          <w:sz w:val="24"/>
          <w:szCs w:val="24"/>
          <w:u w:val="single"/>
          <w:lang w:eastAsia="cs-CZ"/>
        </w:rPr>
        <w:t>Vytápění</w:t>
      </w:r>
    </w:p>
    <w:p w14:paraId="1C3755E1" w14:textId="06D16C7D" w:rsidR="0003495E" w:rsidRDefault="00102F42"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Otopné těleso panelové (2ks) a otopné žebříky (3ks) budou napojeny ocelovým potrubím DN 16 vedeným v podlahách a nebo podél stěn. Otopné žebříky výšky 1220 mm, šířky ve sprchách chlapců 500 mm, v předsíňce dívek 500 mm, na WC pro invalidy 500. </w:t>
      </w:r>
      <w:r w:rsidR="0003495E">
        <w:rPr>
          <w:rFonts w:ascii="Times New Roman" w:eastAsia="Times New Roman" w:hAnsi="Times New Roman" w:cs="Times New Roman"/>
          <w:color w:val="000000"/>
          <w:sz w:val="24"/>
          <w:szCs w:val="24"/>
          <w:lang w:eastAsia="cs-CZ"/>
        </w:rPr>
        <w:t xml:space="preserve">U radiátorů bude osazen </w:t>
      </w:r>
      <w:r w:rsidR="0003495E">
        <w:rPr>
          <w:rFonts w:ascii="Times New Roman" w:eastAsia="Times New Roman" w:hAnsi="Times New Roman" w:cs="Times New Roman"/>
          <w:color w:val="000000"/>
          <w:sz w:val="24"/>
          <w:szCs w:val="24"/>
          <w:lang w:eastAsia="cs-CZ"/>
        </w:rPr>
        <w:lastRenderedPageBreak/>
        <w:t>ventil Myava. Po dokončení prací bude provedena zkouška nepropustnosti potrubí, o níž bude proveden zápis a tento uložen v provozním řádu budovy.</w:t>
      </w:r>
    </w:p>
    <w:p w14:paraId="11E66BC3" w14:textId="77777777" w:rsidR="0003495E" w:rsidRPr="008A739F" w:rsidRDefault="0003495E" w:rsidP="0003495E">
      <w:pPr>
        <w:spacing w:after="0" w:line="240" w:lineRule="auto"/>
        <w:jc w:val="both"/>
        <w:rPr>
          <w:rFonts w:ascii="Times New Roman" w:eastAsia="Times New Roman" w:hAnsi="Times New Roman" w:cs="Times New Roman"/>
          <w:color w:val="000000"/>
          <w:sz w:val="24"/>
          <w:szCs w:val="24"/>
          <w:u w:val="single"/>
          <w:lang w:eastAsia="cs-CZ"/>
        </w:rPr>
      </w:pPr>
    </w:p>
    <w:p w14:paraId="4FC0D535" w14:textId="77777777" w:rsidR="0003495E" w:rsidRPr="008A739F" w:rsidRDefault="0003495E" w:rsidP="0003495E">
      <w:pPr>
        <w:spacing w:after="0" w:line="240" w:lineRule="auto"/>
        <w:jc w:val="both"/>
        <w:rPr>
          <w:rFonts w:ascii="Times New Roman" w:eastAsia="Times New Roman" w:hAnsi="Times New Roman" w:cs="Times New Roman"/>
          <w:color w:val="000000"/>
          <w:sz w:val="24"/>
          <w:szCs w:val="24"/>
          <w:u w:val="single"/>
          <w:lang w:eastAsia="cs-CZ"/>
        </w:rPr>
      </w:pPr>
      <w:r w:rsidRPr="008A739F">
        <w:rPr>
          <w:rFonts w:ascii="Times New Roman" w:eastAsia="Times New Roman" w:hAnsi="Times New Roman" w:cs="Times New Roman"/>
          <w:color w:val="000000"/>
          <w:sz w:val="24"/>
          <w:szCs w:val="24"/>
          <w:u w:val="single"/>
          <w:lang w:eastAsia="cs-CZ"/>
        </w:rPr>
        <w:t>Úpravy povrchů</w:t>
      </w:r>
    </w:p>
    <w:p w14:paraId="33C02307"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Po dokončení instalací budou probíhat práce na úpravách povrchů: zapravena omítka, nové keramické obklady v. 1,8 m (obkládané plochy patrné z výkresové části PD) plochy cca 74 m</w:t>
      </w:r>
      <w:r>
        <w:rPr>
          <w:rFonts w:ascii="Times New Roman" w:eastAsia="Times New Roman" w:hAnsi="Times New Roman" w:cs="Times New Roman"/>
          <w:color w:val="000000"/>
          <w:sz w:val="24"/>
          <w:szCs w:val="24"/>
          <w:vertAlign w:val="superscript"/>
          <w:lang w:eastAsia="cs-CZ"/>
        </w:rPr>
        <w:t xml:space="preserve">2 </w:t>
      </w:r>
      <w:r>
        <w:rPr>
          <w:rFonts w:ascii="Times New Roman" w:eastAsia="Times New Roman" w:hAnsi="Times New Roman" w:cs="Times New Roman"/>
          <w:color w:val="000000"/>
          <w:sz w:val="26"/>
          <w:szCs w:val="26"/>
          <w:lang w:eastAsia="cs-CZ"/>
        </w:rPr>
        <w:t>(</w:t>
      </w:r>
      <w:r>
        <w:rPr>
          <w:rFonts w:ascii="Times New Roman" w:eastAsia="Times New Roman" w:hAnsi="Times New Roman" w:cs="Times New Roman"/>
          <w:color w:val="000000"/>
          <w:sz w:val="24"/>
          <w:szCs w:val="24"/>
          <w:lang w:eastAsia="cs-CZ"/>
        </w:rPr>
        <w:t>nutno přepočítat před samotnou realizací po upřesňující dohodě s investorem o požadovaných obkládaných plochách), položení nové keramické dlažby (v případě potřeby vyrovnat povrch anhydritem), výmalba neobložených stěn a stropu plochy cca 65 m</w:t>
      </w:r>
      <w:r>
        <w:rPr>
          <w:rFonts w:ascii="Times New Roman" w:eastAsia="Times New Roman" w:hAnsi="Times New Roman" w:cs="Times New Roman"/>
          <w:color w:val="000000"/>
          <w:sz w:val="24"/>
          <w:szCs w:val="24"/>
          <w:vertAlign w:val="superscript"/>
          <w:lang w:eastAsia="cs-CZ"/>
        </w:rPr>
        <w:t>2</w:t>
      </w:r>
      <w:r>
        <w:rPr>
          <w:rFonts w:ascii="Times New Roman" w:eastAsia="Times New Roman" w:hAnsi="Times New Roman" w:cs="Times New Roman"/>
          <w:color w:val="000000"/>
          <w:sz w:val="24"/>
          <w:szCs w:val="24"/>
          <w:lang w:eastAsia="cs-CZ"/>
        </w:rPr>
        <w:t>.</w:t>
      </w:r>
    </w:p>
    <w:p w14:paraId="6D0C9609"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Zvláštní pozornost musí být věnována provedení sprchovacích kabin. Svislé izolace stěn pod keramickým obkladem sprchovacích kabin budou opatřeny stěrkovou izolací. Po osazení sprchových vaniček bude před zahájením obkladových prací řádně zabezpečeno proti zatékání vytmelením. Povrch stěn bude opatřen stěrkovou omítkou a keramickým obkladem. Pod novou doplňkovou dlažbou bude řádně provedena stěrková hydroizolace s napojením na stávající. Přesné řešení bude stanoveno po odkrytí konstrukčních vrstev. </w:t>
      </w:r>
    </w:p>
    <w:p w14:paraId="16E4D6F3"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p>
    <w:p w14:paraId="6416EF88" w14:textId="77777777" w:rsidR="0003495E" w:rsidRPr="008A739F" w:rsidRDefault="0003495E" w:rsidP="0003495E">
      <w:pPr>
        <w:spacing w:after="0" w:line="240" w:lineRule="auto"/>
        <w:jc w:val="both"/>
        <w:rPr>
          <w:rFonts w:ascii="Times New Roman" w:eastAsia="Times New Roman" w:hAnsi="Times New Roman" w:cs="Times New Roman"/>
          <w:color w:val="000000"/>
          <w:sz w:val="24"/>
          <w:szCs w:val="24"/>
          <w:u w:val="single"/>
          <w:lang w:eastAsia="cs-CZ"/>
        </w:rPr>
      </w:pPr>
      <w:r w:rsidRPr="008A739F">
        <w:rPr>
          <w:rFonts w:ascii="Times New Roman" w:eastAsia="Times New Roman" w:hAnsi="Times New Roman" w:cs="Times New Roman"/>
          <w:color w:val="000000"/>
          <w:sz w:val="24"/>
          <w:szCs w:val="24"/>
          <w:u w:val="single"/>
          <w:lang w:eastAsia="cs-CZ"/>
        </w:rPr>
        <w:t>Dokončovací práce</w:t>
      </w:r>
    </w:p>
    <w:p w14:paraId="5EF02AA4" w14:textId="77777777" w:rsidR="0003495E" w:rsidRDefault="0003495E" w:rsidP="0003495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Budou osazeny zařizovací předměty (dle výkresové části PD), dokončena elektroinstalace</w:t>
      </w:r>
    </w:p>
    <w:p w14:paraId="3EA0C78B"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p>
    <w:p w14:paraId="391403E7" w14:textId="77777777" w:rsidR="00C41532" w:rsidRDefault="00C41532" w:rsidP="0003495E">
      <w:pPr>
        <w:pStyle w:val="Odstavecseseznamem"/>
        <w:numPr>
          <w:ilvl w:val="0"/>
          <w:numId w:val="17"/>
        </w:numPr>
        <w:spacing w:after="0" w:line="240" w:lineRule="auto"/>
        <w:jc w:val="both"/>
        <w:rPr>
          <w:rFonts w:ascii="Times New Roman" w:eastAsia="Times New Roman" w:hAnsi="Times New Roman" w:cs="Times New Roman"/>
          <w:color w:val="000000"/>
          <w:sz w:val="24"/>
          <w:szCs w:val="24"/>
          <w:lang w:eastAsia="cs-CZ"/>
        </w:rPr>
      </w:pPr>
      <w:r w:rsidRPr="0003495E">
        <w:rPr>
          <w:rFonts w:ascii="Times New Roman" w:eastAsia="Times New Roman" w:hAnsi="Times New Roman" w:cs="Times New Roman"/>
          <w:color w:val="000000"/>
          <w:sz w:val="24"/>
          <w:szCs w:val="24"/>
          <w:lang w:eastAsia="cs-CZ"/>
        </w:rPr>
        <w:t xml:space="preserve">V rámci stavebních úprav budou v místnosti </w:t>
      </w:r>
      <w:r w:rsidRPr="0003495E">
        <w:rPr>
          <w:rFonts w:ascii="Times New Roman" w:eastAsia="Times New Roman" w:hAnsi="Times New Roman" w:cs="Times New Roman"/>
          <w:b/>
          <w:bCs/>
          <w:color w:val="000000"/>
          <w:sz w:val="24"/>
          <w:szCs w:val="24"/>
          <w:lang w:eastAsia="cs-CZ"/>
        </w:rPr>
        <w:t>č. 224</w:t>
      </w:r>
      <w:r w:rsidRPr="0003495E">
        <w:rPr>
          <w:rFonts w:ascii="Times New Roman" w:eastAsia="Times New Roman" w:hAnsi="Times New Roman" w:cs="Times New Roman"/>
          <w:color w:val="000000"/>
          <w:sz w:val="24"/>
          <w:szCs w:val="24"/>
          <w:lang w:eastAsia="cs-CZ"/>
        </w:rPr>
        <w:t xml:space="preserve"> (</w:t>
      </w:r>
      <w:r w:rsidRPr="0003495E">
        <w:rPr>
          <w:rFonts w:ascii="Times New Roman" w:eastAsia="Times New Roman" w:hAnsi="Times New Roman" w:cs="Times New Roman"/>
          <w:color w:val="000000"/>
          <w:sz w:val="24"/>
          <w:szCs w:val="24"/>
          <w:u w:val="single"/>
          <w:lang w:eastAsia="cs-CZ"/>
        </w:rPr>
        <w:t>WC imobilní</w:t>
      </w:r>
      <w:r w:rsidRPr="0003495E">
        <w:rPr>
          <w:rFonts w:ascii="Times New Roman" w:eastAsia="Times New Roman" w:hAnsi="Times New Roman" w:cs="Times New Roman"/>
          <w:color w:val="000000"/>
          <w:sz w:val="24"/>
          <w:szCs w:val="24"/>
          <w:lang w:eastAsia="cs-CZ"/>
        </w:rPr>
        <w:t>) provedeny tyto stavební úpravy:</w:t>
      </w:r>
    </w:p>
    <w:p w14:paraId="4FE677AE" w14:textId="77777777" w:rsidR="008452B7" w:rsidRPr="008452B7" w:rsidRDefault="008452B7" w:rsidP="008452B7">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w:t>
      </w:r>
      <w:r w:rsidRPr="00DF48B3">
        <w:rPr>
          <w:rFonts w:ascii="Times New Roman" w:eastAsia="Times New Roman" w:hAnsi="Times New Roman" w:cs="Times New Roman"/>
          <w:color w:val="000000"/>
          <w:sz w:val="24"/>
          <w:szCs w:val="24"/>
          <w:lang w:eastAsia="cs-CZ"/>
        </w:rPr>
        <w:t xml:space="preserve">vybourání </w:t>
      </w:r>
      <w:r>
        <w:rPr>
          <w:rFonts w:ascii="Times New Roman" w:eastAsia="Times New Roman" w:hAnsi="Times New Roman" w:cs="Times New Roman"/>
          <w:color w:val="000000"/>
          <w:sz w:val="24"/>
          <w:szCs w:val="24"/>
          <w:lang w:eastAsia="cs-CZ"/>
        </w:rPr>
        <w:t xml:space="preserve">stávající </w:t>
      </w:r>
      <w:r w:rsidRPr="00DF48B3">
        <w:rPr>
          <w:rFonts w:ascii="Times New Roman" w:eastAsia="Times New Roman" w:hAnsi="Times New Roman" w:cs="Times New Roman"/>
          <w:color w:val="000000"/>
          <w:sz w:val="24"/>
          <w:szCs w:val="24"/>
          <w:lang w:eastAsia="cs-CZ"/>
        </w:rPr>
        <w:t xml:space="preserve">ocelové zárubně </w:t>
      </w:r>
      <w:r>
        <w:rPr>
          <w:rFonts w:ascii="Times New Roman" w:eastAsia="Times New Roman" w:hAnsi="Times New Roman" w:cs="Times New Roman"/>
          <w:color w:val="000000"/>
          <w:sz w:val="24"/>
          <w:szCs w:val="24"/>
          <w:lang w:eastAsia="cs-CZ"/>
        </w:rPr>
        <w:t>dveří</w:t>
      </w:r>
      <w:r w:rsidRPr="00DF48B3">
        <w:rPr>
          <w:rFonts w:ascii="Times New Roman" w:eastAsia="Times New Roman" w:hAnsi="Times New Roman" w:cs="Times New Roman"/>
          <w:color w:val="000000"/>
          <w:sz w:val="24"/>
          <w:szCs w:val="24"/>
          <w:lang w:eastAsia="cs-CZ"/>
        </w:rPr>
        <w:t xml:space="preserve"> 800/1970</w:t>
      </w:r>
      <w:r>
        <w:rPr>
          <w:rFonts w:ascii="Times New Roman" w:eastAsia="Times New Roman" w:hAnsi="Times New Roman" w:cs="Times New Roman"/>
          <w:color w:val="000000"/>
          <w:sz w:val="24"/>
          <w:szCs w:val="24"/>
          <w:lang w:eastAsia="cs-CZ"/>
        </w:rPr>
        <w:t>, rozšíření stávajícího stavebního otvoru (viz. výkresová část PD) o 100 mm a následné osazení nové ocelové zárubně s dveřmi 900/1970 (dekor dle výběru investora)</w:t>
      </w:r>
    </w:p>
    <w:p w14:paraId="578A21FB"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nová elektroinstalace</w:t>
      </w:r>
    </w:p>
    <w:p w14:paraId="694676DE" w14:textId="77777777" w:rsidR="00DF48B3" w:rsidRDefault="00DF48B3" w:rsidP="00DF48B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Nové vedení elektroinstalace bude nově napojeno z hlavního rozvodu umístěného v centrální chodbě, odkud jsou napojeny vždy jednotlivé větve zásuvek a osvětlení. </w:t>
      </w:r>
    </w:p>
    <w:p w14:paraId="4F4B16F0" w14:textId="77777777" w:rsidR="00DF48B3" w:rsidRDefault="00DF48B3" w:rsidP="00DF48B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LED svítidla 16W. Světelný rozvod bude proveden kabely CYKY J 3x1,5 umístěnými pod omítkou. Vypínače budou umístěny 110 cm nad podlahou svým spodním okrajem. Zásuvkový el. rozvod bude proveden kabelem CYKY J 3x2,5 uloženými pod omítkou. Po dokončení elektroinstalace bude vystavena závěrečná revize elektro, která bude uložena v provozním řádu budovy.</w:t>
      </w:r>
    </w:p>
    <w:p w14:paraId="0EBBCB6F"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nové rozvody vody, kanalizace a ústředního vytápění</w:t>
      </w:r>
    </w:p>
    <w:p w14:paraId="5578176C"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nová povrchová úprava podlahy (anhydrit) včetně finálního povrchu (keramická dlažba) </w:t>
      </w:r>
    </w:p>
    <w:p w14:paraId="7B27699D"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nové zařizovací předměty</w:t>
      </w:r>
    </w:p>
    <w:p w14:paraId="320BB501"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keramické obklady a výmalba</w:t>
      </w:r>
    </w:p>
    <w:p w14:paraId="062BC2B4" w14:textId="77777777" w:rsidR="002601F3" w:rsidRPr="00C41532" w:rsidRDefault="002601F3"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umístění výklopného přebalovacího pultu, madel</w:t>
      </w:r>
    </w:p>
    <w:p w14:paraId="57D936FA"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p>
    <w:p w14:paraId="431EE884" w14:textId="77777777" w:rsidR="00C41532" w:rsidRPr="002601F3" w:rsidRDefault="00C41532" w:rsidP="002601F3">
      <w:pPr>
        <w:pStyle w:val="Odstavecseseznamem"/>
        <w:numPr>
          <w:ilvl w:val="0"/>
          <w:numId w:val="17"/>
        </w:numPr>
        <w:spacing w:after="0" w:line="240" w:lineRule="auto"/>
        <w:jc w:val="both"/>
        <w:rPr>
          <w:rFonts w:ascii="Times New Roman" w:eastAsia="Times New Roman" w:hAnsi="Times New Roman" w:cs="Times New Roman"/>
          <w:color w:val="000000"/>
          <w:sz w:val="24"/>
          <w:szCs w:val="24"/>
          <w:lang w:eastAsia="cs-CZ"/>
        </w:rPr>
      </w:pPr>
      <w:r w:rsidRPr="002601F3">
        <w:rPr>
          <w:rFonts w:ascii="Times New Roman" w:eastAsia="Times New Roman" w:hAnsi="Times New Roman" w:cs="Times New Roman"/>
          <w:color w:val="000000"/>
          <w:sz w:val="24"/>
          <w:szCs w:val="24"/>
          <w:lang w:eastAsia="cs-CZ"/>
        </w:rPr>
        <w:t xml:space="preserve">V rámci stavebních úprav budou v místnosti </w:t>
      </w:r>
      <w:r w:rsidRPr="002601F3">
        <w:rPr>
          <w:rFonts w:ascii="Times New Roman" w:eastAsia="Times New Roman" w:hAnsi="Times New Roman" w:cs="Times New Roman"/>
          <w:b/>
          <w:bCs/>
          <w:color w:val="000000"/>
          <w:sz w:val="24"/>
          <w:szCs w:val="24"/>
          <w:lang w:eastAsia="cs-CZ"/>
        </w:rPr>
        <w:t>č. 217</w:t>
      </w:r>
      <w:r w:rsidRPr="002601F3">
        <w:rPr>
          <w:rFonts w:ascii="Times New Roman" w:eastAsia="Times New Roman" w:hAnsi="Times New Roman" w:cs="Times New Roman"/>
          <w:color w:val="000000"/>
          <w:sz w:val="24"/>
          <w:szCs w:val="24"/>
          <w:lang w:eastAsia="cs-CZ"/>
        </w:rPr>
        <w:t xml:space="preserve"> (</w:t>
      </w:r>
      <w:r w:rsidRPr="002601F3">
        <w:rPr>
          <w:rFonts w:ascii="Times New Roman" w:eastAsia="Times New Roman" w:hAnsi="Times New Roman" w:cs="Times New Roman"/>
          <w:color w:val="000000"/>
          <w:sz w:val="24"/>
          <w:szCs w:val="24"/>
          <w:u w:val="single"/>
          <w:lang w:eastAsia="cs-CZ"/>
        </w:rPr>
        <w:t>komunitní cvičebna</w:t>
      </w:r>
      <w:r w:rsidRPr="002601F3">
        <w:rPr>
          <w:rFonts w:ascii="Times New Roman" w:eastAsia="Times New Roman" w:hAnsi="Times New Roman" w:cs="Times New Roman"/>
          <w:color w:val="000000"/>
          <w:sz w:val="24"/>
          <w:szCs w:val="24"/>
          <w:lang w:eastAsia="cs-CZ"/>
        </w:rPr>
        <w:t>) provedeny tyto stavební úpravy:</w:t>
      </w:r>
    </w:p>
    <w:p w14:paraId="13CAE5AD"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w:t>
      </w:r>
      <w:r w:rsidR="002601F3">
        <w:rPr>
          <w:rFonts w:ascii="Times New Roman" w:eastAsia="Times New Roman" w:hAnsi="Times New Roman" w:cs="Times New Roman"/>
          <w:color w:val="000000"/>
          <w:sz w:val="24"/>
          <w:szCs w:val="24"/>
          <w:lang w:eastAsia="cs-CZ"/>
        </w:rPr>
        <w:t xml:space="preserve">vybourání ocelové zárubně 4 </w:t>
      </w:r>
      <w:r w:rsidR="00442609">
        <w:rPr>
          <w:rFonts w:ascii="Times New Roman" w:eastAsia="Times New Roman" w:hAnsi="Times New Roman" w:cs="Times New Roman"/>
          <w:color w:val="000000"/>
          <w:sz w:val="24"/>
          <w:szCs w:val="24"/>
          <w:lang w:eastAsia="cs-CZ"/>
        </w:rPr>
        <w:t xml:space="preserve">dveří 800/1970, </w:t>
      </w:r>
      <w:r w:rsidRPr="00C41532">
        <w:rPr>
          <w:rFonts w:ascii="Times New Roman" w:eastAsia="Times New Roman" w:hAnsi="Times New Roman" w:cs="Times New Roman"/>
          <w:color w:val="000000"/>
          <w:sz w:val="24"/>
          <w:szCs w:val="24"/>
          <w:lang w:eastAsia="cs-CZ"/>
        </w:rPr>
        <w:t>zazdění 3 vstupních dveří</w:t>
      </w:r>
      <w:r w:rsidR="002601F3">
        <w:rPr>
          <w:rFonts w:ascii="Times New Roman" w:eastAsia="Times New Roman" w:hAnsi="Times New Roman" w:cs="Times New Roman"/>
          <w:color w:val="000000"/>
          <w:sz w:val="24"/>
          <w:szCs w:val="24"/>
          <w:lang w:eastAsia="cs-CZ"/>
        </w:rPr>
        <w:t xml:space="preserve"> (1 stavební otvor rozměru</w:t>
      </w:r>
      <w:r w:rsidR="00442609">
        <w:rPr>
          <w:rFonts w:ascii="Times New Roman" w:eastAsia="Times New Roman" w:hAnsi="Times New Roman" w:cs="Times New Roman"/>
          <w:color w:val="000000"/>
          <w:sz w:val="24"/>
          <w:szCs w:val="24"/>
          <w:lang w:eastAsia="cs-CZ"/>
        </w:rPr>
        <w:t xml:space="preserve"> 900/2050) tvárnicí YTONG na tmel</w:t>
      </w:r>
    </w:p>
    <w:p w14:paraId="69D9C987"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rozšíření stávajícího stavebního otvoru</w:t>
      </w:r>
      <w:r w:rsidR="00442609">
        <w:rPr>
          <w:rFonts w:ascii="Times New Roman" w:eastAsia="Times New Roman" w:hAnsi="Times New Roman" w:cs="Times New Roman"/>
          <w:color w:val="000000"/>
          <w:sz w:val="24"/>
          <w:szCs w:val="24"/>
          <w:lang w:eastAsia="cs-CZ"/>
        </w:rPr>
        <w:t xml:space="preserve"> rozměrů 900/2050 na otvor pro osazení dvojkřídlých dveří 1800/1970 do nové ocelové zárubně </w:t>
      </w:r>
    </w:p>
    <w:p w14:paraId="63153C46"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nová elektroinstalace</w:t>
      </w:r>
    </w:p>
    <w:p w14:paraId="40B6296A" w14:textId="77777777" w:rsidR="00442609" w:rsidRDefault="00442609"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Nové vedení elektroinstalace bude nově napojeno z hlavního rozvodu umístěného v centrální chodbě, odkud jsou napojeny vždy jednotlivé větve zásuvek a osvětlení. </w:t>
      </w:r>
    </w:p>
    <w:p w14:paraId="275F9523" w14:textId="77777777" w:rsidR="00442609" w:rsidRPr="00C41532" w:rsidRDefault="00442609"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LED svítidla 16W. Světelný rozvod bude proveden kabely CYKY J 3x1,5 umístěnými pod omítkou.</w:t>
      </w:r>
      <w:r w:rsidR="00DF48B3">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 xml:space="preserve">Vypínače budou umístěny 110 cm nad podlahou svým spodním okrajem. Zásuvkový el. rozvod bude proveden kabelem CYKY J 3x2,5 uloženými pod </w:t>
      </w:r>
      <w:r>
        <w:rPr>
          <w:rFonts w:ascii="Times New Roman" w:eastAsia="Times New Roman" w:hAnsi="Times New Roman" w:cs="Times New Roman"/>
          <w:color w:val="000000"/>
          <w:sz w:val="24"/>
          <w:szCs w:val="24"/>
          <w:lang w:eastAsia="cs-CZ"/>
        </w:rPr>
        <w:lastRenderedPageBreak/>
        <w:t>omítkou. Po dokončení elektroinstalace bude vystavena závěrečná revize elektro, která bude uložena v provozním řádu budovy.</w:t>
      </w:r>
    </w:p>
    <w:p w14:paraId="18E91A16"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nová povrchová úprava podlahy (anhydrit) včetně finálního povrchu (pvc) </w:t>
      </w:r>
    </w:p>
    <w:p w14:paraId="419A8493" w14:textId="77777777" w:rsidR="00DF48B3" w:rsidRPr="003536CB" w:rsidRDefault="00DF48B3" w:rsidP="00DF48B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Bude strhnuto stávající PVC, připraven podklad, vylita samonivelační stěrka a položeno nové pvc spolu s podložkou i a lištami. </w:t>
      </w:r>
    </w:p>
    <w:p w14:paraId="5FDCD949" w14:textId="77777777" w:rsidR="00DF48B3" w:rsidRDefault="00DF48B3" w:rsidP="00DF48B3">
      <w:pPr>
        <w:spacing w:after="0" w:line="240" w:lineRule="auto"/>
        <w:jc w:val="both"/>
        <w:rPr>
          <w:rFonts w:ascii="Times New Roman" w:eastAsia="Times New Roman" w:hAnsi="Times New Roman" w:cs="Times New Roman"/>
          <w:color w:val="000000"/>
          <w:sz w:val="24"/>
          <w:szCs w:val="24"/>
          <w:vertAlign w:val="superscript"/>
          <w:lang w:eastAsia="cs-CZ"/>
        </w:rPr>
      </w:pPr>
      <w:r w:rsidRPr="003536CB">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zapravení omítky po provedené elektroinstalaci a nová výmalba plochy cca 260 m</w:t>
      </w:r>
      <w:r>
        <w:rPr>
          <w:rFonts w:ascii="Times New Roman" w:eastAsia="Times New Roman" w:hAnsi="Times New Roman" w:cs="Times New Roman"/>
          <w:color w:val="000000"/>
          <w:sz w:val="24"/>
          <w:szCs w:val="24"/>
          <w:vertAlign w:val="superscript"/>
          <w:lang w:eastAsia="cs-CZ"/>
        </w:rPr>
        <w:t>2</w:t>
      </w:r>
    </w:p>
    <w:p w14:paraId="3688B636" w14:textId="77777777" w:rsidR="00AA379C" w:rsidRP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vybavení: regály 2x, garnyže, zrcadla plochy 4x2m, ozvučení</w:t>
      </w:r>
    </w:p>
    <w:p w14:paraId="35C316A6"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p>
    <w:p w14:paraId="1848C0C3" w14:textId="77777777" w:rsidR="00C41532" w:rsidRPr="002601F3" w:rsidRDefault="00C41532" w:rsidP="002601F3">
      <w:pPr>
        <w:pStyle w:val="Odstavecseseznamem"/>
        <w:numPr>
          <w:ilvl w:val="0"/>
          <w:numId w:val="17"/>
        </w:numPr>
        <w:spacing w:after="0" w:line="240" w:lineRule="auto"/>
        <w:jc w:val="both"/>
        <w:rPr>
          <w:rFonts w:ascii="Times New Roman" w:eastAsia="Times New Roman" w:hAnsi="Times New Roman" w:cs="Times New Roman"/>
          <w:color w:val="000000"/>
          <w:sz w:val="24"/>
          <w:szCs w:val="24"/>
          <w:lang w:eastAsia="cs-CZ"/>
        </w:rPr>
      </w:pPr>
      <w:r w:rsidRPr="002601F3">
        <w:rPr>
          <w:rFonts w:ascii="Times New Roman" w:eastAsia="Times New Roman" w:hAnsi="Times New Roman" w:cs="Times New Roman"/>
          <w:color w:val="000000"/>
          <w:sz w:val="24"/>
          <w:szCs w:val="24"/>
          <w:lang w:eastAsia="cs-CZ"/>
        </w:rPr>
        <w:t xml:space="preserve">V rámci stavebních úprav budou v místnosti </w:t>
      </w:r>
      <w:r w:rsidRPr="002601F3">
        <w:rPr>
          <w:rFonts w:ascii="Times New Roman" w:eastAsia="Times New Roman" w:hAnsi="Times New Roman" w:cs="Times New Roman"/>
          <w:b/>
          <w:bCs/>
          <w:color w:val="000000"/>
          <w:sz w:val="24"/>
          <w:szCs w:val="24"/>
          <w:lang w:eastAsia="cs-CZ"/>
        </w:rPr>
        <w:t>č. 210</w:t>
      </w:r>
      <w:r w:rsidRPr="002601F3">
        <w:rPr>
          <w:rFonts w:ascii="Times New Roman" w:eastAsia="Times New Roman" w:hAnsi="Times New Roman" w:cs="Times New Roman"/>
          <w:color w:val="000000"/>
          <w:sz w:val="24"/>
          <w:szCs w:val="24"/>
          <w:lang w:eastAsia="cs-CZ"/>
        </w:rPr>
        <w:t xml:space="preserve"> (</w:t>
      </w:r>
      <w:r w:rsidRPr="002601F3">
        <w:rPr>
          <w:rFonts w:ascii="Times New Roman" w:eastAsia="Times New Roman" w:hAnsi="Times New Roman" w:cs="Times New Roman"/>
          <w:color w:val="000000"/>
          <w:sz w:val="24"/>
          <w:szCs w:val="24"/>
          <w:u w:val="single"/>
          <w:lang w:eastAsia="cs-CZ"/>
        </w:rPr>
        <w:t>komunitní cvičebna</w:t>
      </w:r>
      <w:r w:rsidRPr="002601F3">
        <w:rPr>
          <w:rFonts w:ascii="Times New Roman" w:eastAsia="Times New Roman" w:hAnsi="Times New Roman" w:cs="Times New Roman"/>
          <w:color w:val="000000"/>
          <w:sz w:val="24"/>
          <w:szCs w:val="24"/>
          <w:lang w:eastAsia="cs-CZ"/>
        </w:rPr>
        <w:t>) provedeny tyto stavební úpravy:</w:t>
      </w:r>
    </w:p>
    <w:p w14:paraId="3A17C63E" w14:textId="77777777" w:rsidR="00DF48B3" w:rsidRPr="00DF48B3" w:rsidRDefault="00DF48B3" w:rsidP="00DF48B3">
      <w:pPr>
        <w:spacing w:after="0" w:line="240" w:lineRule="auto"/>
        <w:jc w:val="both"/>
        <w:rPr>
          <w:rFonts w:ascii="Times New Roman" w:eastAsia="Times New Roman" w:hAnsi="Times New Roman" w:cs="Times New Roman"/>
          <w:color w:val="000000"/>
          <w:sz w:val="24"/>
          <w:szCs w:val="24"/>
          <w:lang w:eastAsia="cs-CZ"/>
        </w:rPr>
      </w:pPr>
      <w:r w:rsidRPr="00DF48B3">
        <w:rPr>
          <w:rFonts w:ascii="Times New Roman" w:eastAsia="Times New Roman" w:hAnsi="Times New Roman" w:cs="Times New Roman"/>
          <w:color w:val="000000"/>
          <w:sz w:val="24"/>
          <w:szCs w:val="24"/>
          <w:lang w:eastAsia="cs-CZ"/>
        </w:rPr>
        <w:t>- vybourání ocelové zárubně 4 dveří 800/1970, zazdění 3 vstupních dveří (1 stavební otvor rozměru 900/2050) tvárnicí YTONG na tmel</w:t>
      </w:r>
    </w:p>
    <w:p w14:paraId="3D1D045A" w14:textId="77777777" w:rsidR="00DF48B3" w:rsidRDefault="00DF48B3" w:rsidP="00DF48B3">
      <w:pPr>
        <w:spacing w:after="0" w:line="240" w:lineRule="auto"/>
        <w:jc w:val="both"/>
        <w:rPr>
          <w:rFonts w:ascii="Times New Roman" w:eastAsia="Times New Roman" w:hAnsi="Times New Roman" w:cs="Times New Roman"/>
          <w:color w:val="000000"/>
          <w:sz w:val="24"/>
          <w:szCs w:val="24"/>
          <w:lang w:eastAsia="cs-CZ"/>
        </w:rPr>
      </w:pPr>
      <w:r w:rsidRPr="00DF48B3">
        <w:rPr>
          <w:rFonts w:ascii="Times New Roman" w:eastAsia="Times New Roman" w:hAnsi="Times New Roman" w:cs="Times New Roman"/>
          <w:color w:val="000000"/>
          <w:sz w:val="24"/>
          <w:szCs w:val="24"/>
          <w:lang w:eastAsia="cs-CZ"/>
        </w:rPr>
        <w:t>- rozšíření stávajícího stavebního otvoru rozměrů 900/2050 na otvor pro osazení dvojkřídlých dveří 1800/1970 do nové ocelové zárubně</w:t>
      </w:r>
    </w:p>
    <w:p w14:paraId="1D3CC3A5" w14:textId="77777777" w:rsidR="00DF48B3" w:rsidRPr="00DF48B3" w:rsidRDefault="00DF48B3" w:rsidP="00DF48B3">
      <w:pPr>
        <w:spacing w:after="0" w:line="240" w:lineRule="auto"/>
        <w:jc w:val="both"/>
        <w:rPr>
          <w:rFonts w:ascii="Times New Roman" w:eastAsia="Times New Roman" w:hAnsi="Times New Roman" w:cs="Times New Roman"/>
          <w:color w:val="000000"/>
          <w:sz w:val="24"/>
          <w:szCs w:val="24"/>
          <w:vertAlign w:val="superscript"/>
          <w:lang w:eastAsia="cs-CZ"/>
        </w:rPr>
      </w:pPr>
      <w:r>
        <w:rPr>
          <w:rFonts w:ascii="Times New Roman" w:eastAsia="Times New Roman" w:hAnsi="Times New Roman" w:cs="Times New Roman"/>
          <w:color w:val="000000"/>
          <w:sz w:val="24"/>
          <w:szCs w:val="24"/>
          <w:lang w:eastAsia="cs-CZ"/>
        </w:rPr>
        <w:t>- odstranění stávajícího umyvadla včetně umyvadlové baterie a stávajících obkladů kolem něj plochy cca 1 m</w:t>
      </w:r>
      <w:r>
        <w:rPr>
          <w:rFonts w:ascii="Times New Roman" w:eastAsia="Times New Roman" w:hAnsi="Times New Roman" w:cs="Times New Roman"/>
          <w:color w:val="000000"/>
          <w:sz w:val="24"/>
          <w:szCs w:val="24"/>
          <w:vertAlign w:val="superscript"/>
          <w:lang w:eastAsia="cs-CZ"/>
        </w:rPr>
        <w:t>2</w:t>
      </w:r>
      <w:r>
        <w:rPr>
          <w:rFonts w:ascii="Times New Roman" w:eastAsia="Times New Roman" w:hAnsi="Times New Roman" w:cs="Times New Roman"/>
          <w:color w:val="000000"/>
          <w:sz w:val="24"/>
          <w:szCs w:val="24"/>
          <w:lang w:eastAsia="cs-CZ"/>
        </w:rPr>
        <w:t xml:space="preserve"> </w:t>
      </w:r>
    </w:p>
    <w:p w14:paraId="3F2A4757"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nová elektroinstalace</w:t>
      </w:r>
    </w:p>
    <w:p w14:paraId="53FFA980" w14:textId="77777777" w:rsidR="00DF48B3" w:rsidRDefault="00DF48B3" w:rsidP="00DF48B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Nové vedení elektroinstalace bude nově napojeno z hlavního rozvodu umístěného v centrální chodbě, odkud jsou napojeny vždy jednotlivé větve zásuvek a osvětlení. </w:t>
      </w:r>
    </w:p>
    <w:p w14:paraId="121665A0" w14:textId="77777777" w:rsidR="00DF48B3" w:rsidRPr="00C41532" w:rsidRDefault="00DF48B3"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LED svítidla 16W. Světelný rozvod bude proveden kabely CYKY J 3x1,5 umístěnými pod omítkou. Vypínače budou umístěny 110 cm nad podlahou svým spodním okrajem. Zásuvkový el. rozvod bude proveden kabelem CYKY J 3x2,5 uloženými pod omítkou. Po dokončení elektroinstalace bude vystavena závěrečná revize elektro, která bude uložena v provozním řádu budovy.</w:t>
      </w:r>
    </w:p>
    <w:p w14:paraId="0045619A"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nová povrchová úprava podlahy (anhydrit) včetně finálního povrchu (pvc) </w:t>
      </w:r>
    </w:p>
    <w:p w14:paraId="00BE0673" w14:textId="77777777" w:rsidR="00DF48B3" w:rsidRDefault="00DF48B3" w:rsidP="00DF48B3">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Bude strhnuto stávající PVC, připraven podklad, vylita samonivelační stěrka a položeno nové pvc spolu s podložkou i a lištami. </w:t>
      </w:r>
    </w:p>
    <w:p w14:paraId="150A116B" w14:textId="77777777" w:rsidR="00DF48B3" w:rsidRPr="003536CB" w:rsidRDefault="00DF48B3" w:rsidP="00DF48B3">
      <w:pPr>
        <w:spacing w:after="0" w:line="240" w:lineRule="auto"/>
        <w:jc w:val="both"/>
        <w:rPr>
          <w:rFonts w:ascii="Times New Roman" w:eastAsia="Times New Roman" w:hAnsi="Times New Roman" w:cs="Times New Roman"/>
          <w:color w:val="000000"/>
          <w:sz w:val="24"/>
          <w:szCs w:val="24"/>
          <w:lang w:eastAsia="cs-CZ"/>
        </w:rPr>
      </w:pPr>
      <w:bookmarkStart w:id="6" w:name="_Hlk17722134"/>
      <w:r>
        <w:rPr>
          <w:rFonts w:ascii="Times New Roman" w:eastAsia="Times New Roman" w:hAnsi="Times New Roman" w:cs="Times New Roman"/>
          <w:color w:val="000000"/>
          <w:sz w:val="24"/>
          <w:szCs w:val="24"/>
          <w:lang w:eastAsia="cs-CZ"/>
        </w:rPr>
        <w:t>- nový keramický obklad kolem nové nového umyvadla (s novou umyvadlovou baterií) plochy cca 1,5 m</w:t>
      </w:r>
      <w:r>
        <w:rPr>
          <w:rFonts w:ascii="Times New Roman" w:eastAsia="Times New Roman" w:hAnsi="Times New Roman" w:cs="Times New Roman"/>
          <w:color w:val="000000"/>
          <w:sz w:val="24"/>
          <w:szCs w:val="24"/>
          <w:vertAlign w:val="superscript"/>
          <w:lang w:eastAsia="cs-CZ"/>
        </w:rPr>
        <w:t>2</w:t>
      </w:r>
      <w:r>
        <w:rPr>
          <w:rFonts w:ascii="Times New Roman" w:eastAsia="Times New Roman" w:hAnsi="Times New Roman" w:cs="Times New Roman"/>
          <w:color w:val="000000"/>
          <w:sz w:val="24"/>
          <w:szCs w:val="24"/>
          <w:lang w:eastAsia="cs-CZ"/>
        </w:rPr>
        <w:t xml:space="preserve"> </w:t>
      </w:r>
    </w:p>
    <w:bookmarkEnd w:id="6"/>
    <w:p w14:paraId="3E4AFB18" w14:textId="77777777" w:rsidR="00DF48B3" w:rsidRPr="00DF48B3" w:rsidRDefault="00DF48B3" w:rsidP="00DF48B3">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zapravení omítky po provedené elektroinstalaci a nová výmalba plochy cca 260 m</w:t>
      </w:r>
      <w:r>
        <w:rPr>
          <w:rFonts w:ascii="Times New Roman" w:eastAsia="Times New Roman" w:hAnsi="Times New Roman" w:cs="Times New Roman"/>
          <w:color w:val="000000"/>
          <w:sz w:val="24"/>
          <w:szCs w:val="24"/>
          <w:vertAlign w:val="superscript"/>
          <w:lang w:eastAsia="cs-CZ"/>
        </w:rPr>
        <w:t>2</w:t>
      </w:r>
    </w:p>
    <w:p w14:paraId="5D8F8FE0" w14:textId="77777777" w:rsidR="00AA379C" w:rsidRP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vybavení: regály 3x, ozvučení, garnyže</w:t>
      </w:r>
    </w:p>
    <w:p w14:paraId="678F5B24"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p>
    <w:p w14:paraId="01A85AF5" w14:textId="77777777" w:rsidR="00C41532" w:rsidRPr="002601F3" w:rsidRDefault="00C41532" w:rsidP="002601F3">
      <w:pPr>
        <w:pStyle w:val="Odstavecseseznamem"/>
        <w:numPr>
          <w:ilvl w:val="0"/>
          <w:numId w:val="17"/>
        </w:numPr>
        <w:spacing w:after="0" w:line="240" w:lineRule="auto"/>
        <w:jc w:val="both"/>
        <w:rPr>
          <w:rFonts w:ascii="Times New Roman" w:eastAsia="Times New Roman" w:hAnsi="Times New Roman" w:cs="Times New Roman"/>
          <w:color w:val="000000"/>
          <w:sz w:val="24"/>
          <w:szCs w:val="24"/>
          <w:lang w:eastAsia="cs-CZ"/>
        </w:rPr>
      </w:pPr>
      <w:r w:rsidRPr="002601F3">
        <w:rPr>
          <w:rFonts w:ascii="Times New Roman" w:eastAsia="Times New Roman" w:hAnsi="Times New Roman" w:cs="Times New Roman"/>
          <w:color w:val="000000"/>
          <w:sz w:val="24"/>
          <w:szCs w:val="24"/>
          <w:lang w:eastAsia="cs-CZ"/>
        </w:rPr>
        <w:t xml:space="preserve">V rámci stavebních úprav budou v místnosti </w:t>
      </w:r>
      <w:r w:rsidRPr="002601F3">
        <w:rPr>
          <w:rFonts w:ascii="Times New Roman" w:eastAsia="Times New Roman" w:hAnsi="Times New Roman" w:cs="Times New Roman"/>
          <w:b/>
          <w:bCs/>
          <w:color w:val="000000"/>
          <w:sz w:val="24"/>
          <w:szCs w:val="24"/>
          <w:lang w:eastAsia="cs-CZ"/>
        </w:rPr>
        <w:t>č. 209</w:t>
      </w:r>
      <w:r w:rsidRPr="002601F3">
        <w:rPr>
          <w:rFonts w:ascii="Times New Roman" w:eastAsia="Times New Roman" w:hAnsi="Times New Roman" w:cs="Times New Roman"/>
          <w:color w:val="000000"/>
          <w:sz w:val="24"/>
          <w:szCs w:val="24"/>
          <w:lang w:eastAsia="cs-CZ"/>
        </w:rPr>
        <w:t xml:space="preserve"> (</w:t>
      </w:r>
      <w:r w:rsidRPr="002601F3">
        <w:rPr>
          <w:rFonts w:ascii="Times New Roman" w:eastAsia="Times New Roman" w:hAnsi="Times New Roman" w:cs="Times New Roman"/>
          <w:color w:val="000000"/>
          <w:sz w:val="24"/>
          <w:szCs w:val="24"/>
          <w:u w:val="single"/>
          <w:lang w:eastAsia="cs-CZ"/>
        </w:rPr>
        <w:t>komunitní cvičebna</w:t>
      </w:r>
      <w:r w:rsidRPr="002601F3">
        <w:rPr>
          <w:rFonts w:ascii="Times New Roman" w:eastAsia="Times New Roman" w:hAnsi="Times New Roman" w:cs="Times New Roman"/>
          <w:color w:val="000000"/>
          <w:sz w:val="24"/>
          <w:szCs w:val="24"/>
          <w:lang w:eastAsia="cs-CZ"/>
        </w:rPr>
        <w:t>) provedeny tyto stavební úpravy:</w:t>
      </w:r>
    </w:p>
    <w:p w14:paraId="32B62B8B" w14:textId="77777777" w:rsidR="000471A2" w:rsidRPr="00C41532" w:rsidRDefault="000471A2" w:rsidP="00C41532">
      <w:pPr>
        <w:spacing w:after="0" w:line="240" w:lineRule="auto"/>
        <w:jc w:val="both"/>
        <w:rPr>
          <w:rFonts w:ascii="Times New Roman" w:eastAsia="Times New Roman" w:hAnsi="Times New Roman" w:cs="Times New Roman"/>
          <w:color w:val="000000"/>
          <w:sz w:val="24"/>
          <w:szCs w:val="24"/>
          <w:lang w:eastAsia="cs-CZ"/>
        </w:rPr>
      </w:pPr>
      <w:r w:rsidRPr="00DF48B3">
        <w:rPr>
          <w:rFonts w:ascii="Times New Roman" w:eastAsia="Times New Roman" w:hAnsi="Times New Roman" w:cs="Times New Roman"/>
          <w:color w:val="000000"/>
          <w:sz w:val="24"/>
          <w:szCs w:val="24"/>
          <w:lang w:eastAsia="cs-CZ"/>
        </w:rPr>
        <w:t xml:space="preserve">- vybourání ocelové zárubně </w:t>
      </w:r>
      <w:r>
        <w:rPr>
          <w:rFonts w:ascii="Times New Roman" w:eastAsia="Times New Roman" w:hAnsi="Times New Roman" w:cs="Times New Roman"/>
          <w:color w:val="000000"/>
          <w:sz w:val="24"/>
          <w:szCs w:val="24"/>
          <w:lang w:eastAsia="cs-CZ"/>
        </w:rPr>
        <w:t>2</w:t>
      </w:r>
      <w:r w:rsidRPr="00DF48B3">
        <w:rPr>
          <w:rFonts w:ascii="Times New Roman" w:eastAsia="Times New Roman" w:hAnsi="Times New Roman" w:cs="Times New Roman"/>
          <w:color w:val="000000"/>
          <w:sz w:val="24"/>
          <w:szCs w:val="24"/>
          <w:lang w:eastAsia="cs-CZ"/>
        </w:rPr>
        <w:t xml:space="preserve"> dveří 800/1970, zazdění </w:t>
      </w:r>
      <w:r>
        <w:rPr>
          <w:rFonts w:ascii="Times New Roman" w:eastAsia="Times New Roman" w:hAnsi="Times New Roman" w:cs="Times New Roman"/>
          <w:color w:val="000000"/>
          <w:sz w:val="24"/>
          <w:szCs w:val="24"/>
          <w:lang w:eastAsia="cs-CZ"/>
        </w:rPr>
        <w:t>1</w:t>
      </w:r>
      <w:r w:rsidRPr="00DF48B3">
        <w:rPr>
          <w:rFonts w:ascii="Times New Roman" w:eastAsia="Times New Roman" w:hAnsi="Times New Roman" w:cs="Times New Roman"/>
          <w:color w:val="000000"/>
          <w:sz w:val="24"/>
          <w:szCs w:val="24"/>
          <w:lang w:eastAsia="cs-CZ"/>
        </w:rPr>
        <w:t xml:space="preserve"> vstupních dveří (1 stavební otvor rozměru 900/2050) tvárnicí YTONG na tmel</w:t>
      </w:r>
    </w:p>
    <w:p w14:paraId="11B1325E"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rozšíření </w:t>
      </w:r>
      <w:r w:rsidR="000471A2" w:rsidRPr="00DF48B3">
        <w:rPr>
          <w:rFonts w:ascii="Times New Roman" w:eastAsia="Times New Roman" w:hAnsi="Times New Roman" w:cs="Times New Roman"/>
          <w:color w:val="000000"/>
          <w:sz w:val="24"/>
          <w:szCs w:val="24"/>
          <w:lang w:eastAsia="cs-CZ"/>
        </w:rPr>
        <w:t>stávajícího stavebního otvoru rozměrů 900/2050 na otvor pro osazení dvojkřídlých dveří 1800/1970 do nové ocelové zárubně</w:t>
      </w:r>
    </w:p>
    <w:p w14:paraId="55E5E7F9" w14:textId="77777777" w:rsidR="000471A2" w:rsidRPr="000471A2" w:rsidRDefault="000471A2" w:rsidP="00C41532">
      <w:pPr>
        <w:spacing w:after="0" w:line="240" w:lineRule="auto"/>
        <w:jc w:val="both"/>
        <w:rPr>
          <w:rFonts w:ascii="Times New Roman" w:eastAsia="Times New Roman" w:hAnsi="Times New Roman" w:cs="Times New Roman"/>
          <w:color w:val="000000"/>
          <w:sz w:val="24"/>
          <w:szCs w:val="24"/>
          <w:vertAlign w:val="superscript"/>
          <w:lang w:eastAsia="cs-CZ"/>
        </w:rPr>
      </w:pPr>
      <w:bookmarkStart w:id="7" w:name="_Hlk17722240"/>
      <w:r>
        <w:rPr>
          <w:rFonts w:ascii="Times New Roman" w:eastAsia="Times New Roman" w:hAnsi="Times New Roman" w:cs="Times New Roman"/>
          <w:color w:val="000000"/>
          <w:sz w:val="24"/>
          <w:szCs w:val="24"/>
          <w:lang w:eastAsia="cs-CZ"/>
        </w:rPr>
        <w:t>- odstranění stávajícího umyvadla včetně umyvadlové baterie a stávajících obkladů kolem něj plochy cca 1 m</w:t>
      </w:r>
      <w:r>
        <w:rPr>
          <w:rFonts w:ascii="Times New Roman" w:eastAsia="Times New Roman" w:hAnsi="Times New Roman" w:cs="Times New Roman"/>
          <w:color w:val="000000"/>
          <w:sz w:val="24"/>
          <w:szCs w:val="24"/>
          <w:vertAlign w:val="superscript"/>
          <w:lang w:eastAsia="cs-CZ"/>
        </w:rPr>
        <w:t>2</w:t>
      </w:r>
      <w:r>
        <w:rPr>
          <w:rFonts w:ascii="Times New Roman" w:eastAsia="Times New Roman" w:hAnsi="Times New Roman" w:cs="Times New Roman"/>
          <w:color w:val="000000"/>
          <w:sz w:val="24"/>
          <w:szCs w:val="24"/>
          <w:lang w:eastAsia="cs-CZ"/>
        </w:rPr>
        <w:t xml:space="preserve"> </w:t>
      </w:r>
    </w:p>
    <w:bookmarkEnd w:id="7"/>
    <w:p w14:paraId="700116E8"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nová elektroinstalace</w:t>
      </w:r>
    </w:p>
    <w:p w14:paraId="74D8A389" w14:textId="77777777" w:rsidR="000471A2" w:rsidRDefault="000471A2" w:rsidP="000471A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Nové vedení elektroinstalace bude nově napojeno z hlavního rozvodu umístěného v centrální chodbě, odkud jsou napojeny vždy jednotlivé větve zásuvek a osvětlení. </w:t>
      </w:r>
    </w:p>
    <w:p w14:paraId="3606B648" w14:textId="77777777" w:rsidR="000471A2" w:rsidRPr="00C41532" w:rsidRDefault="000471A2"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LED svítidla 16W. Světelný rozvod bude proveden kabely CYKY J 3x1,5 umístěnými pod omítkou. Vypínače budou umístěny 110 cm nad podlahou svým spodním okrajem. Zásuvkový el. rozvod bude proveden kabelem CYKY J 3x2,5 uloženými pod omítkou. Po dokončení elektroinstalace bude vystavena závěrečná revize elektro, která bude uložena v provozním řádu budovy.</w:t>
      </w:r>
    </w:p>
    <w:p w14:paraId="3A8BB735"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nová povrchová úprava podlahy (anhydrit) včetně finálního povrchu (pvc) </w:t>
      </w:r>
    </w:p>
    <w:p w14:paraId="1D0037EF" w14:textId="77777777" w:rsidR="000471A2" w:rsidRDefault="000471A2" w:rsidP="000471A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lastRenderedPageBreak/>
        <w:t xml:space="preserve">Bude strhnuto stávající PVC, připraven podklad, vylita samonivelační stěrka a položeno nové pvc spolu s podložkou i a lištami. </w:t>
      </w:r>
    </w:p>
    <w:p w14:paraId="2C6E90D6" w14:textId="77777777" w:rsidR="000471A2" w:rsidRDefault="000471A2"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nový keramický obklad kolem nové nového umyvadla (s novou umyvadlovou baterií) plochy cca 1,5 m</w:t>
      </w:r>
      <w:r>
        <w:rPr>
          <w:rFonts w:ascii="Times New Roman" w:eastAsia="Times New Roman" w:hAnsi="Times New Roman" w:cs="Times New Roman"/>
          <w:color w:val="000000"/>
          <w:sz w:val="24"/>
          <w:szCs w:val="24"/>
          <w:vertAlign w:val="superscript"/>
          <w:lang w:eastAsia="cs-CZ"/>
        </w:rPr>
        <w:t>2</w:t>
      </w:r>
      <w:r>
        <w:rPr>
          <w:rFonts w:ascii="Times New Roman" w:eastAsia="Times New Roman" w:hAnsi="Times New Roman" w:cs="Times New Roman"/>
          <w:color w:val="000000"/>
          <w:sz w:val="24"/>
          <w:szCs w:val="24"/>
          <w:lang w:eastAsia="cs-CZ"/>
        </w:rPr>
        <w:t xml:space="preserve"> </w:t>
      </w:r>
    </w:p>
    <w:p w14:paraId="28B72062" w14:textId="77777777" w:rsidR="000471A2" w:rsidRPr="00DF48B3" w:rsidRDefault="000471A2" w:rsidP="000471A2">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zapravení omítky po provedené elektroinstalaci a nová výmalba plochy cca 150 m</w:t>
      </w:r>
      <w:r>
        <w:rPr>
          <w:rFonts w:ascii="Times New Roman" w:eastAsia="Times New Roman" w:hAnsi="Times New Roman" w:cs="Times New Roman"/>
          <w:color w:val="000000"/>
          <w:sz w:val="24"/>
          <w:szCs w:val="24"/>
          <w:vertAlign w:val="superscript"/>
          <w:lang w:eastAsia="cs-CZ"/>
        </w:rPr>
        <w:t>2</w:t>
      </w:r>
    </w:p>
    <w:p w14:paraId="146223C0" w14:textId="77777777" w:rsidR="00AA379C" w:rsidRP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vybavení: regál, garnyže, zrcadla plochy 6x2m, přenosná reprobedna</w:t>
      </w:r>
    </w:p>
    <w:p w14:paraId="14022F8E"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p>
    <w:p w14:paraId="32E713E8" w14:textId="77777777" w:rsidR="00C41532" w:rsidRDefault="00C41532" w:rsidP="002601F3">
      <w:pPr>
        <w:pStyle w:val="Odstavecseseznamem"/>
        <w:numPr>
          <w:ilvl w:val="0"/>
          <w:numId w:val="17"/>
        </w:numPr>
        <w:spacing w:after="0" w:line="240" w:lineRule="auto"/>
        <w:jc w:val="both"/>
        <w:rPr>
          <w:rFonts w:ascii="Times New Roman" w:eastAsia="Times New Roman" w:hAnsi="Times New Roman" w:cs="Times New Roman"/>
          <w:color w:val="000000"/>
          <w:sz w:val="24"/>
          <w:szCs w:val="24"/>
          <w:lang w:eastAsia="cs-CZ"/>
        </w:rPr>
      </w:pPr>
      <w:r w:rsidRPr="002601F3">
        <w:rPr>
          <w:rFonts w:ascii="Times New Roman" w:eastAsia="Times New Roman" w:hAnsi="Times New Roman" w:cs="Times New Roman"/>
          <w:color w:val="000000"/>
          <w:sz w:val="24"/>
          <w:szCs w:val="24"/>
          <w:lang w:eastAsia="cs-CZ"/>
        </w:rPr>
        <w:t xml:space="preserve">V rámci stavebních úprav budou v místnosti </w:t>
      </w:r>
      <w:r w:rsidRPr="002601F3">
        <w:rPr>
          <w:rFonts w:ascii="Times New Roman" w:eastAsia="Times New Roman" w:hAnsi="Times New Roman" w:cs="Times New Roman"/>
          <w:b/>
          <w:bCs/>
          <w:color w:val="000000"/>
          <w:sz w:val="24"/>
          <w:szCs w:val="24"/>
          <w:lang w:eastAsia="cs-CZ"/>
        </w:rPr>
        <w:t>č. 203</w:t>
      </w:r>
      <w:r w:rsidRPr="002601F3">
        <w:rPr>
          <w:rFonts w:ascii="Times New Roman" w:eastAsia="Times New Roman" w:hAnsi="Times New Roman" w:cs="Times New Roman"/>
          <w:color w:val="000000"/>
          <w:sz w:val="24"/>
          <w:szCs w:val="24"/>
          <w:lang w:eastAsia="cs-CZ"/>
        </w:rPr>
        <w:t xml:space="preserve"> (</w:t>
      </w:r>
      <w:r w:rsidRPr="002601F3">
        <w:rPr>
          <w:rFonts w:ascii="Times New Roman" w:eastAsia="Times New Roman" w:hAnsi="Times New Roman" w:cs="Times New Roman"/>
          <w:color w:val="000000"/>
          <w:sz w:val="24"/>
          <w:szCs w:val="24"/>
          <w:u w:val="single"/>
          <w:lang w:eastAsia="cs-CZ"/>
        </w:rPr>
        <w:t>sklad pro cvičebnu</w:t>
      </w:r>
      <w:r w:rsidRPr="002601F3">
        <w:rPr>
          <w:rFonts w:ascii="Times New Roman" w:eastAsia="Times New Roman" w:hAnsi="Times New Roman" w:cs="Times New Roman"/>
          <w:color w:val="000000"/>
          <w:sz w:val="24"/>
          <w:szCs w:val="24"/>
          <w:lang w:eastAsia="cs-CZ"/>
        </w:rPr>
        <w:t>) provedeny tyto stavební úpravy:</w:t>
      </w:r>
    </w:p>
    <w:p w14:paraId="65F38365" w14:textId="77777777" w:rsidR="008452B7" w:rsidRPr="008452B7" w:rsidRDefault="008452B7" w:rsidP="008452B7">
      <w:pPr>
        <w:spacing w:after="0" w:line="240" w:lineRule="auto"/>
        <w:jc w:val="both"/>
        <w:rPr>
          <w:rFonts w:ascii="Times New Roman" w:eastAsia="Times New Roman" w:hAnsi="Times New Roman" w:cs="Times New Roman"/>
          <w:color w:val="000000"/>
          <w:sz w:val="24"/>
          <w:szCs w:val="24"/>
          <w:lang w:eastAsia="cs-CZ"/>
        </w:rPr>
      </w:pPr>
      <w:r w:rsidRPr="008452B7">
        <w:rPr>
          <w:rFonts w:ascii="Times New Roman" w:eastAsia="Times New Roman" w:hAnsi="Times New Roman" w:cs="Times New Roman"/>
          <w:color w:val="000000"/>
          <w:sz w:val="24"/>
          <w:szCs w:val="24"/>
          <w:lang w:eastAsia="cs-CZ"/>
        </w:rPr>
        <w:t>- vybourání stávající ocelové zárubně dveří 800/1970 a následné osazení nové ocelové zárubně s dveřmi 800/1970 (dekor dle výběru investora)</w:t>
      </w:r>
    </w:p>
    <w:p w14:paraId="4A04AAE8"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nová elektroinstalace</w:t>
      </w:r>
    </w:p>
    <w:p w14:paraId="301D71BB" w14:textId="77777777" w:rsidR="000471A2" w:rsidRDefault="000471A2" w:rsidP="000471A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Nové vedení elektroinstalace bude nově napojeno z hlavního rozvodu umístěného v centrální chodbě, odkud jsou napojeny vždy jednotlivé větve zásuvek a osvětlení. </w:t>
      </w:r>
    </w:p>
    <w:p w14:paraId="74A0D88A" w14:textId="77777777" w:rsidR="000471A2" w:rsidRPr="00C41532" w:rsidRDefault="000471A2"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LED svítidla 16W. Světelný rozvod bude proveden kabely CYKY J 3x1,5 umístěnými pod omítkou. Vypínače budou umístěny 110 cm nad podlahou svým spodním okrajem. Zásuvkový el. rozvod bude proveden kabelem CYKY J 3x2,5 uloženými pod omítkou. Po dokončení elektroinstalace bude vystavena závěrečná revize elektro, která bude uložena v provozním řádu budovy.</w:t>
      </w:r>
    </w:p>
    <w:p w14:paraId="59A01C85"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nová povrchová úprava podlahy (anhydrit) včetně finálního povrchu (pvc) </w:t>
      </w:r>
    </w:p>
    <w:p w14:paraId="6E72F3DA" w14:textId="77777777" w:rsidR="000471A2" w:rsidRPr="00C41532" w:rsidRDefault="000471A2"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Bude strhnuto stávající PVC, připraven podklad, vylita samonivelační stěrka a položeno nové pvc spolu s podložkou i a lištami. </w:t>
      </w:r>
    </w:p>
    <w:p w14:paraId="4B01F4B8" w14:textId="77777777" w:rsidR="000471A2" w:rsidRPr="00DF48B3" w:rsidRDefault="000471A2" w:rsidP="000471A2">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zapravení omítky po provedené elektroinstalaci a nová výmalba plochy cca 260 m</w:t>
      </w:r>
      <w:r>
        <w:rPr>
          <w:rFonts w:ascii="Times New Roman" w:eastAsia="Times New Roman" w:hAnsi="Times New Roman" w:cs="Times New Roman"/>
          <w:color w:val="000000"/>
          <w:sz w:val="24"/>
          <w:szCs w:val="24"/>
          <w:vertAlign w:val="superscript"/>
          <w:lang w:eastAsia="cs-CZ"/>
        </w:rPr>
        <w:t>2</w:t>
      </w:r>
    </w:p>
    <w:p w14:paraId="251620DF" w14:textId="77777777" w:rsidR="00AA379C" w:rsidRP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nový nábytek: regály 2x, sportovní vybavení (viz. specifikace v položkovém rozpočtu), garnyže</w:t>
      </w:r>
    </w:p>
    <w:p w14:paraId="5CF7BF4F"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p>
    <w:p w14:paraId="277331A9" w14:textId="77777777" w:rsidR="00C41532" w:rsidRPr="002601F3" w:rsidRDefault="00C41532" w:rsidP="002601F3">
      <w:pPr>
        <w:pStyle w:val="Odstavecseseznamem"/>
        <w:numPr>
          <w:ilvl w:val="0"/>
          <w:numId w:val="17"/>
        </w:numPr>
        <w:spacing w:after="0" w:line="240" w:lineRule="auto"/>
        <w:jc w:val="both"/>
        <w:rPr>
          <w:rFonts w:ascii="Times New Roman" w:eastAsia="Times New Roman" w:hAnsi="Times New Roman" w:cs="Times New Roman"/>
          <w:color w:val="000000"/>
          <w:sz w:val="24"/>
          <w:szCs w:val="24"/>
          <w:lang w:eastAsia="cs-CZ"/>
        </w:rPr>
      </w:pPr>
      <w:r w:rsidRPr="002601F3">
        <w:rPr>
          <w:rFonts w:ascii="Times New Roman" w:eastAsia="Times New Roman" w:hAnsi="Times New Roman" w:cs="Times New Roman"/>
          <w:color w:val="000000"/>
          <w:sz w:val="24"/>
          <w:szCs w:val="24"/>
          <w:lang w:eastAsia="cs-CZ"/>
        </w:rPr>
        <w:t xml:space="preserve">V rámci stavebních úprav budou v místnosti </w:t>
      </w:r>
      <w:r w:rsidRPr="002601F3">
        <w:rPr>
          <w:rFonts w:ascii="Times New Roman" w:eastAsia="Times New Roman" w:hAnsi="Times New Roman" w:cs="Times New Roman"/>
          <w:b/>
          <w:bCs/>
          <w:color w:val="000000"/>
          <w:sz w:val="24"/>
          <w:szCs w:val="24"/>
          <w:lang w:eastAsia="cs-CZ"/>
        </w:rPr>
        <w:t>č. 207</w:t>
      </w:r>
      <w:r w:rsidRPr="002601F3">
        <w:rPr>
          <w:rFonts w:ascii="Times New Roman" w:eastAsia="Times New Roman" w:hAnsi="Times New Roman" w:cs="Times New Roman"/>
          <w:color w:val="000000"/>
          <w:sz w:val="24"/>
          <w:szCs w:val="24"/>
          <w:lang w:eastAsia="cs-CZ"/>
        </w:rPr>
        <w:t xml:space="preserve"> (</w:t>
      </w:r>
      <w:r w:rsidRPr="002601F3">
        <w:rPr>
          <w:rFonts w:ascii="Times New Roman" w:eastAsia="Times New Roman" w:hAnsi="Times New Roman" w:cs="Times New Roman"/>
          <w:color w:val="000000"/>
          <w:sz w:val="24"/>
          <w:szCs w:val="24"/>
          <w:u w:val="single"/>
          <w:lang w:eastAsia="cs-CZ"/>
        </w:rPr>
        <w:t>šatna</w:t>
      </w:r>
      <w:r w:rsidRPr="002601F3">
        <w:rPr>
          <w:rFonts w:ascii="Times New Roman" w:eastAsia="Times New Roman" w:hAnsi="Times New Roman" w:cs="Times New Roman"/>
          <w:color w:val="000000"/>
          <w:sz w:val="24"/>
          <w:szCs w:val="24"/>
          <w:lang w:eastAsia="cs-CZ"/>
        </w:rPr>
        <w:t>) provedeny tyto stavební úpravy:</w:t>
      </w:r>
    </w:p>
    <w:p w14:paraId="0944F2D2" w14:textId="77777777" w:rsidR="00F115BB" w:rsidRDefault="00C41532" w:rsidP="00F115BB">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w:t>
      </w:r>
      <w:r w:rsidR="00F115BB" w:rsidRPr="00DF48B3">
        <w:rPr>
          <w:rFonts w:ascii="Times New Roman" w:eastAsia="Times New Roman" w:hAnsi="Times New Roman" w:cs="Times New Roman"/>
          <w:color w:val="000000"/>
          <w:sz w:val="24"/>
          <w:szCs w:val="24"/>
          <w:lang w:eastAsia="cs-CZ"/>
        </w:rPr>
        <w:t xml:space="preserve">vybourání </w:t>
      </w:r>
      <w:r w:rsidR="00F115BB">
        <w:rPr>
          <w:rFonts w:ascii="Times New Roman" w:eastAsia="Times New Roman" w:hAnsi="Times New Roman" w:cs="Times New Roman"/>
          <w:color w:val="000000"/>
          <w:sz w:val="24"/>
          <w:szCs w:val="24"/>
          <w:lang w:eastAsia="cs-CZ"/>
        </w:rPr>
        <w:t xml:space="preserve">stávající </w:t>
      </w:r>
      <w:r w:rsidR="00F115BB" w:rsidRPr="00DF48B3">
        <w:rPr>
          <w:rFonts w:ascii="Times New Roman" w:eastAsia="Times New Roman" w:hAnsi="Times New Roman" w:cs="Times New Roman"/>
          <w:color w:val="000000"/>
          <w:sz w:val="24"/>
          <w:szCs w:val="24"/>
          <w:lang w:eastAsia="cs-CZ"/>
        </w:rPr>
        <w:t xml:space="preserve">ocelové zárubně </w:t>
      </w:r>
      <w:r w:rsidR="00F115BB">
        <w:rPr>
          <w:rFonts w:ascii="Times New Roman" w:eastAsia="Times New Roman" w:hAnsi="Times New Roman" w:cs="Times New Roman"/>
          <w:color w:val="000000"/>
          <w:sz w:val="24"/>
          <w:szCs w:val="24"/>
          <w:lang w:eastAsia="cs-CZ"/>
        </w:rPr>
        <w:t>dveří</w:t>
      </w:r>
      <w:r w:rsidR="00F115BB" w:rsidRPr="00DF48B3">
        <w:rPr>
          <w:rFonts w:ascii="Times New Roman" w:eastAsia="Times New Roman" w:hAnsi="Times New Roman" w:cs="Times New Roman"/>
          <w:color w:val="000000"/>
          <w:sz w:val="24"/>
          <w:szCs w:val="24"/>
          <w:lang w:eastAsia="cs-CZ"/>
        </w:rPr>
        <w:t xml:space="preserve"> 800/1970</w:t>
      </w:r>
      <w:r w:rsidR="00F115BB">
        <w:rPr>
          <w:rFonts w:ascii="Times New Roman" w:eastAsia="Times New Roman" w:hAnsi="Times New Roman" w:cs="Times New Roman"/>
          <w:color w:val="000000"/>
          <w:sz w:val="24"/>
          <w:szCs w:val="24"/>
          <w:lang w:eastAsia="cs-CZ"/>
        </w:rPr>
        <w:t xml:space="preserve"> a následné osazení nové ocelové zárubně s dveřmi 800/1970 (dekor dle výběru investora)</w:t>
      </w:r>
    </w:p>
    <w:p w14:paraId="35240E46" w14:textId="77777777" w:rsidR="00E45F44" w:rsidRPr="00E45F44" w:rsidRDefault="00F115BB" w:rsidP="00C41532">
      <w:pPr>
        <w:spacing w:after="0" w:line="240" w:lineRule="auto"/>
        <w:jc w:val="both"/>
        <w:rPr>
          <w:rFonts w:ascii="Times New Roman" w:eastAsia="Times New Roman" w:hAnsi="Times New Roman" w:cs="Times New Roman"/>
          <w:color w:val="000000"/>
          <w:sz w:val="24"/>
          <w:szCs w:val="24"/>
          <w:vertAlign w:val="superscript"/>
          <w:lang w:eastAsia="cs-CZ"/>
        </w:rPr>
      </w:pPr>
      <w:r>
        <w:rPr>
          <w:rFonts w:ascii="Times New Roman" w:eastAsia="Times New Roman" w:hAnsi="Times New Roman" w:cs="Times New Roman"/>
          <w:color w:val="000000"/>
          <w:sz w:val="24"/>
          <w:szCs w:val="24"/>
          <w:lang w:eastAsia="cs-CZ"/>
        </w:rPr>
        <w:t xml:space="preserve">- </w:t>
      </w:r>
      <w:r w:rsidR="00E45F44">
        <w:rPr>
          <w:rFonts w:ascii="Times New Roman" w:eastAsia="Times New Roman" w:hAnsi="Times New Roman" w:cs="Times New Roman"/>
          <w:color w:val="000000"/>
          <w:sz w:val="24"/>
          <w:szCs w:val="24"/>
          <w:lang w:eastAsia="cs-CZ"/>
        </w:rPr>
        <w:t>odstranění stávajícího umyvadla včetně umyvadlové baterie a stávajících obkladů kolem něj plochy cca 1 m</w:t>
      </w:r>
      <w:r w:rsidR="00E45F44">
        <w:rPr>
          <w:rFonts w:ascii="Times New Roman" w:eastAsia="Times New Roman" w:hAnsi="Times New Roman" w:cs="Times New Roman"/>
          <w:color w:val="000000"/>
          <w:sz w:val="24"/>
          <w:szCs w:val="24"/>
          <w:vertAlign w:val="superscript"/>
          <w:lang w:eastAsia="cs-CZ"/>
        </w:rPr>
        <w:t>2</w:t>
      </w:r>
      <w:r w:rsidR="00E45F44">
        <w:rPr>
          <w:rFonts w:ascii="Times New Roman" w:eastAsia="Times New Roman" w:hAnsi="Times New Roman" w:cs="Times New Roman"/>
          <w:color w:val="000000"/>
          <w:sz w:val="24"/>
          <w:szCs w:val="24"/>
          <w:lang w:eastAsia="cs-CZ"/>
        </w:rPr>
        <w:t xml:space="preserve"> </w:t>
      </w:r>
    </w:p>
    <w:p w14:paraId="43445ECF" w14:textId="77777777" w:rsidR="00C41532" w:rsidRDefault="00E45F44"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w:t>
      </w:r>
      <w:r w:rsidR="00C41532" w:rsidRPr="00C41532">
        <w:rPr>
          <w:rFonts w:ascii="Times New Roman" w:eastAsia="Times New Roman" w:hAnsi="Times New Roman" w:cs="Times New Roman"/>
          <w:color w:val="000000"/>
          <w:sz w:val="24"/>
          <w:szCs w:val="24"/>
          <w:lang w:eastAsia="cs-CZ"/>
        </w:rPr>
        <w:t>nová elektroinstalace</w:t>
      </w:r>
    </w:p>
    <w:p w14:paraId="30F5FAB3" w14:textId="77777777" w:rsidR="00E45F44" w:rsidRDefault="00E45F44" w:rsidP="00E45F44">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Nové vedení elektroinstalace bude nově napojeno z hlavního rozvodu umístěného v centrální chodbě, odkud jsou napojeny vždy jednotlivé větve zásuvek a osvětlení. </w:t>
      </w:r>
    </w:p>
    <w:p w14:paraId="679F7426" w14:textId="77777777" w:rsidR="00E45F44" w:rsidRPr="00C41532" w:rsidRDefault="00E45F44"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LED svítidla 16W. Světelný rozvod bude proveden kabely CYKY J 3x1,5 umístěnými pod omítkou. Vypínače budou umístěny 110 cm nad podlahou svým spodním okrajem. Zásuvkový el. rozvod bude proveden kabelem CYKY J 3x2,5 uloženými pod omítkou. Po dokončení elektroinstalace bude vystavena závěrečná revize elektro, která bude uložena v provozním řádu budovy.</w:t>
      </w:r>
    </w:p>
    <w:p w14:paraId="6B37CED0"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nová povrchová úprava podlahy (anhydrit) včetně finálního povrchu (pvc) </w:t>
      </w:r>
    </w:p>
    <w:p w14:paraId="5705E8D0" w14:textId="77777777" w:rsidR="00E45F44" w:rsidRDefault="00E45F44"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Bude strhnuto stávající PVC, připraven podklad, vylita samonivelační stěrka a položeno nové pvc spolu s podložkou i a lištami. </w:t>
      </w:r>
    </w:p>
    <w:p w14:paraId="18C15918" w14:textId="77777777" w:rsidR="00E45F44" w:rsidRPr="00C41532" w:rsidRDefault="00E45F44"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nový keramický obklad kolem nové nového umyvadla (s novou umyvadlovou baterií) plochy cca 1,5 m</w:t>
      </w:r>
      <w:r>
        <w:rPr>
          <w:rFonts w:ascii="Times New Roman" w:eastAsia="Times New Roman" w:hAnsi="Times New Roman" w:cs="Times New Roman"/>
          <w:color w:val="000000"/>
          <w:sz w:val="24"/>
          <w:szCs w:val="24"/>
          <w:vertAlign w:val="superscript"/>
          <w:lang w:eastAsia="cs-CZ"/>
        </w:rPr>
        <w:t>2</w:t>
      </w:r>
      <w:r>
        <w:rPr>
          <w:rFonts w:ascii="Times New Roman" w:eastAsia="Times New Roman" w:hAnsi="Times New Roman" w:cs="Times New Roman"/>
          <w:color w:val="000000"/>
          <w:sz w:val="24"/>
          <w:szCs w:val="24"/>
          <w:lang w:eastAsia="cs-CZ"/>
        </w:rPr>
        <w:t xml:space="preserve"> </w:t>
      </w:r>
    </w:p>
    <w:p w14:paraId="4C83A5EA" w14:textId="77777777" w:rsidR="00E45F44" w:rsidRPr="00DF48B3" w:rsidRDefault="00E45F44" w:rsidP="00E45F44">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zapravení omítky po provedené elektroinstalaci a nová výmalba plochy cca 90 m</w:t>
      </w:r>
      <w:r>
        <w:rPr>
          <w:rFonts w:ascii="Times New Roman" w:eastAsia="Times New Roman" w:hAnsi="Times New Roman" w:cs="Times New Roman"/>
          <w:color w:val="000000"/>
          <w:sz w:val="24"/>
          <w:szCs w:val="24"/>
          <w:vertAlign w:val="superscript"/>
          <w:lang w:eastAsia="cs-CZ"/>
        </w:rPr>
        <w:t>2</w:t>
      </w:r>
    </w:p>
    <w:p w14:paraId="7180E4B0" w14:textId="77777777" w:rsidR="00AA379C" w:rsidRP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nový nábytek: šatní lavičky s věšáky, garnyže</w:t>
      </w:r>
    </w:p>
    <w:p w14:paraId="78D2163E"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p>
    <w:p w14:paraId="2EAC2E5A" w14:textId="77777777" w:rsidR="00C41532" w:rsidRPr="002601F3" w:rsidRDefault="00C41532" w:rsidP="002601F3">
      <w:pPr>
        <w:pStyle w:val="Odstavecseseznamem"/>
        <w:numPr>
          <w:ilvl w:val="0"/>
          <w:numId w:val="17"/>
        </w:numPr>
        <w:spacing w:after="0" w:line="240" w:lineRule="auto"/>
        <w:jc w:val="both"/>
        <w:rPr>
          <w:rFonts w:ascii="Times New Roman" w:eastAsia="Times New Roman" w:hAnsi="Times New Roman" w:cs="Times New Roman"/>
          <w:color w:val="000000"/>
          <w:sz w:val="24"/>
          <w:szCs w:val="24"/>
          <w:lang w:eastAsia="cs-CZ"/>
        </w:rPr>
      </w:pPr>
      <w:r w:rsidRPr="002601F3">
        <w:rPr>
          <w:rFonts w:ascii="Times New Roman" w:eastAsia="Times New Roman" w:hAnsi="Times New Roman" w:cs="Times New Roman"/>
          <w:color w:val="000000"/>
          <w:sz w:val="24"/>
          <w:szCs w:val="24"/>
          <w:lang w:eastAsia="cs-CZ"/>
        </w:rPr>
        <w:t xml:space="preserve">V rámci stavebních úprav budou v místnosti </w:t>
      </w:r>
      <w:r w:rsidRPr="002601F3">
        <w:rPr>
          <w:rFonts w:ascii="Times New Roman" w:eastAsia="Times New Roman" w:hAnsi="Times New Roman" w:cs="Times New Roman"/>
          <w:b/>
          <w:bCs/>
          <w:color w:val="000000"/>
          <w:sz w:val="24"/>
          <w:szCs w:val="24"/>
          <w:lang w:eastAsia="cs-CZ"/>
        </w:rPr>
        <w:t>č. 211</w:t>
      </w:r>
      <w:r w:rsidRPr="002601F3">
        <w:rPr>
          <w:rFonts w:ascii="Times New Roman" w:eastAsia="Times New Roman" w:hAnsi="Times New Roman" w:cs="Times New Roman"/>
          <w:color w:val="000000"/>
          <w:sz w:val="24"/>
          <w:szCs w:val="24"/>
          <w:lang w:eastAsia="cs-CZ"/>
        </w:rPr>
        <w:t xml:space="preserve"> (</w:t>
      </w:r>
      <w:r w:rsidRPr="002601F3">
        <w:rPr>
          <w:rFonts w:ascii="Times New Roman" w:eastAsia="Times New Roman" w:hAnsi="Times New Roman" w:cs="Times New Roman"/>
          <w:color w:val="000000"/>
          <w:sz w:val="24"/>
          <w:szCs w:val="24"/>
          <w:u w:val="single"/>
          <w:lang w:eastAsia="cs-CZ"/>
        </w:rPr>
        <w:t>šatna</w:t>
      </w:r>
      <w:r w:rsidRPr="002601F3">
        <w:rPr>
          <w:rFonts w:ascii="Times New Roman" w:eastAsia="Times New Roman" w:hAnsi="Times New Roman" w:cs="Times New Roman"/>
          <w:color w:val="000000"/>
          <w:sz w:val="24"/>
          <w:szCs w:val="24"/>
          <w:lang w:eastAsia="cs-CZ"/>
        </w:rPr>
        <w:t>) provedeny tyto stavební úpravy:</w:t>
      </w:r>
    </w:p>
    <w:p w14:paraId="1E7B06D8" w14:textId="77777777" w:rsidR="00F115BB" w:rsidRDefault="00C41532" w:rsidP="00F115BB">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lastRenderedPageBreak/>
        <w:t xml:space="preserve">- </w:t>
      </w:r>
      <w:r w:rsidR="00F115BB">
        <w:rPr>
          <w:rFonts w:ascii="Times New Roman" w:eastAsia="Times New Roman" w:hAnsi="Times New Roman" w:cs="Times New Roman"/>
          <w:color w:val="000000"/>
          <w:sz w:val="24"/>
          <w:szCs w:val="24"/>
          <w:lang w:eastAsia="cs-CZ"/>
        </w:rPr>
        <w:t xml:space="preserve"> </w:t>
      </w:r>
      <w:r w:rsidR="00F115BB" w:rsidRPr="00DF48B3">
        <w:rPr>
          <w:rFonts w:ascii="Times New Roman" w:eastAsia="Times New Roman" w:hAnsi="Times New Roman" w:cs="Times New Roman"/>
          <w:color w:val="000000"/>
          <w:sz w:val="24"/>
          <w:szCs w:val="24"/>
          <w:lang w:eastAsia="cs-CZ"/>
        </w:rPr>
        <w:t xml:space="preserve">vybourání </w:t>
      </w:r>
      <w:r w:rsidR="00F115BB">
        <w:rPr>
          <w:rFonts w:ascii="Times New Roman" w:eastAsia="Times New Roman" w:hAnsi="Times New Roman" w:cs="Times New Roman"/>
          <w:color w:val="000000"/>
          <w:sz w:val="24"/>
          <w:szCs w:val="24"/>
          <w:lang w:eastAsia="cs-CZ"/>
        </w:rPr>
        <w:t xml:space="preserve">stávající </w:t>
      </w:r>
      <w:r w:rsidR="00F115BB" w:rsidRPr="00DF48B3">
        <w:rPr>
          <w:rFonts w:ascii="Times New Roman" w:eastAsia="Times New Roman" w:hAnsi="Times New Roman" w:cs="Times New Roman"/>
          <w:color w:val="000000"/>
          <w:sz w:val="24"/>
          <w:szCs w:val="24"/>
          <w:lang w:eastAsia="cs-CZ"/>
        </w:rPr>
        <w:t xml:space="preserve">ocelové zárubně </w:t>
      </w:r>
      <w:r w:rsidR="00F115BB">
        <w:rPr>
          <w:rFonts w:ascii="Times New Roman" w:eastAsia="Times New Roman" w:hAnsi="Times New Roman" w:cs="Times New Roman"/>
          <w:color w:val="000000"/>
          <w:sz w:val="24"/>
          <w:szCs w:val="24"/>
          <w:lang w:eastAsia="cs-CZ"/>
        </w:rPr>
        <w:t>dveří</w:t>
      </w:r>
      <w:r w:rsidR="00F115BB" w:rsidRPr="00DF48B3">
        <w:rPr>
          <w:rFonts w:ascii="Times New Roman" w:eastAsia="Times New Roman" w:hAnsi="Times New Roman" w:cs="Times New Roman"/>
          <w:color w:val="000000"/>
          <w:sz w:val="24"/>
          <w:szCs w:val="24"/>
          <w:lang w:eastAsia="cs-CZ"/>
        </w:rPr>
        <w:t xml:space="preserve"> 800/1970</w:t>
      </w:r>
      <w:r w:rsidR="00F115BB">
        <w:rPr>
          <w:rFonts w:ascii="Times New Roman" w:eastAsia="Times New Roman" w:hAnsi="Times New Roman" w:cs="Times New Roman"/>
          <w:color w:val="000000"/>
          <w:sz w:val="24"/>
          <w:szCs w:val="24"/>
          <w:lang w:eastAsia="cs-CZ"/>
        </w:rPr>
        <w:t xml:space="preserve"> a následné osazení nové ocelové zárubně s dveřmi 800/1970 (dekor dle výběru investora)</w:t>
      </w:r>
    </w:p>
    <w:p w14:paraId="70C23F44" w14:textId="77777777" w:rsidR="00E45F44" w:rsidRPr="00E45F44" w:rsidRDefault="00F115BB" w:rsidP="00C41532">
      <w:pPr>
        <w:spacing w:after="0" w:line="240" w:lineRule="auto"/>
        <w:jc w:val="both"/>
        <w:rPr>
          <w:rFonts w:ascii="Times New Roman" w:eastAsia="Times New Roman" w:hAnsi="Times New Roman" w:cs="Times New Roman"/>
          <w:color w:val="000000"/>
          <w:sz w:val="24"/>
          <w:szCs w:val="24"/>
          <w:vertAlign w:val="superscript"/>
          <w:lang w:eastAsia="cs-CZ"/>
        </w:rPr>
      </w:pPr>
      <w:r>
        <w:rPr>
          <w:rFonts w:ascii="Times New Roman" w:eastAsia="Times New Roman" w:hAnsi="Times New Roman" w:cs="Times New Roman"/>
          <w:color w:val="000000"/>
          <w:sz w:val="24"/>
          <w:szCs w:val="24"/>
          <w:lang w:eastAsia="cs-CZ"/>
        </w:rPr>
        <w:t xml:space="preserve">- </w:t>
      </w:r>
      <w:r w:rsidR="00E45F44">
        <w:rPr>
          <w:rFonts w:ascii="Times New Roman" w:eastAsia="Times New Roman" w:hAnsi="Times New Roman" w:cs="Times New Roman"/>
          <w:color w:val="000000"/>
          <w:sz w:val="24"/>
          <w:szCs w:val="24"/>
          <w:lang w:eastAsia="cs-CZ"/>
        </w:rPr>
        <w:t>odstranění stávajícího umyvadla včetně umyvadlové baterie a stávajících obkladů kolem něj plochy cca 1 m</w:t>
      </w:r>
      <w:r w:rsidR="00E45F44">
        <w:rPr>
          <w:rFonts w:ascii="Times New Roman" w:eastAsia="Times New Roman" w:hAnsi="Times New Roman" w:cs="Times New Roman"/>
          <w:color w:val="000000"/>
          <w:sz w:val="24"/>
          <w:szCs w:val="24"/>
          <w:vertAlign w:val="superscript"/>
          <w:lang w:eastAsia="cs-CZ"/>
        </w:rPr>
        <w:t>2</w:t>
      </w:r>
      <w:r w:rsidR="00E45F44">
        <w:rPr>
          <w:rFonts w:ascii="Times New Roman" w:eastAsia="Times New Roman" w:hAnsi="Times New Roman" w:cs="Times New Roman"/>
          <w:color w:val="000000"/>
          <w:sz w:val="24"/>
          <w:szCs w:val="24"/>
          <w:lang w:eastAsia="cs-CZ"/>
        </w:rPr>
        <w:t xml:space="preserve"> </w:t>
      </w:r>
    </w:p>
    <w:p w14:paraId="670219BF" w14:textId="77777777" w:rsidR="00E45F44" w:rsidRDefault="00E45F44" w:rsidP="00E45F44">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Nové vedení elektroinstalace bude nově napojeno z hlavního rozvodu umístěného v centrální chodbě, odkud jsou napojeny vždy jednotlivé větve zásuvek a osvětlení. </w:t>
      </w:r>
    </w:p>
    <w:p w14:paraId="56A2B2F1" w14:textId="77777777" w:rsidR="00E45F44" w:rsidRPr="00C41532" w:rsidRDefault="00E45F44" w:rsidP="00E45F44">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LED svítidla 16W. Světelný rozvod bude proveden kabely CYKY J 3x1,5 umístěnými pod omítkou. Vypínače budou umístěny 110 cm nad podlahou svým spodním okrajem. Zásuvkový el. rozvod bude proveden kabelem CYKY J 3x2,5 uloženými pod omítkou. Po dokončení elektroinstalace bude vystavena závěrečná revize elektro, která bude uložena v provozním řádu budovy.</w:t>
      </w:r>
    </w:p>
    <w:p w14:paraId="3AB79960" w14:textId="77777777" w:rsidR="00E45F44" w:rsidRDefault="00E45F44" w:rsidP="00E45F44">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nová povrchová úprava podlahy (anhydrit) včetně finálního povrchu (pvc) </w:t>
      </w:r>
    </w:p>
    <w:p w14:paraId="3083B8D7" w14:textId="77777777" w:rsidR="00E45F44" w:rsidRDefault="00E45F44" w:rsidP="00E45F44">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Bude strhnuto stávající PVC, připraven podklad, vylita samonivelační stěrka a položeno nové pvc spolu s podložkou i a lištami. </w:t>
      </w:r>
    </w:p>
    <w:p w14:paraId="4856D617" w14:textId="77777777" w:rsidR="00E45F44" w:rsidRPr="00C41532" w:rsidRDefault="00E45F44" w:rsidP="00E45F44">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nový keramický obklad kolem nové nového umyvadla (s novou umyvadlovou baterií) plochy cca 1,5 m</w:t>
      </w:r>
      <w:r>
        <w:rPr>
          <w:rFonts w:ascii="Times New Roman" w:eastAsia="Times New Roman" w:hAnsi="Times New Roman" w:cs="Times New Roman"/>
          <w:color w:val="000000"/>
          <w:sz w:val="24"/>
          <w:szCs w:val="24"/>
          <w:vertAlign w:val="superscript"/>
          <w:lang w:eastAsia="cs-CZ"/>
        </w:rPr>
        <w:t>2</w:t>
      </w:r>
      <w:r>
        <w:rPr>
          <w:rFonts w:ascii="Times New Roman" w:eastAsia="Times New Roman" w:hAnsi="Times New Roman" w:cs="Times New Roman"/>
          <w:color w:val="000000"/>
          <w:sz w:val="24"/>
          <w:szCs w:val="24"/>
          <w:lang w:eastAsia="cs-CZ"/>
        </w:rPr>
        <w:t xml:space="preserve"> </w:t>
      </w:r>
    </w:p>
    <w:p w14:paraId="465FFCDB" w14:textId="77777777" w:rsidR="00E45F44" w:rsidRPr="00DF48B3" w:rsidRDefault="00E45F44" w:rsidP="00E45F44">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zapravení omítky po provedené elektroinstalaci a nová výmalba plochy cca 56 m</w:t>
      </w:r>
      <w:r>
        <w:rPr>
          <w:rFonts w:ascii="Times New Roman" w:eastAsia="Times New Roman" w:hAnsi="Times New Roman" w:cs="Times New Roman"/>
          <w:color w:val="000000"/>
          <w:sz w:val="24"/>
          <w:szCs w:val="24"/>
          <w:vertAlign w:val="superscript"/>
          <w:lang w:eastAsia="cs-CZ"/>
        </w:rPr>
        <w:t>2</w:t>
      </w:r>
    </w:p>
    <w:p w14:paraId="6B7448DB" w14:textId="77777777" w:rsidR="00AA379C" w:rsidRP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nový nábytek: šatní lavičky s věšáky, garnyže</w:t>
      </w:r>
    </w:p>
    <w:p w14:paraId="671BD797"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p>
    <w:p w14:paraId="322ABA8F"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p>
    <w:p w14:paraId="2C43DFB6" w14:textId="77777777" w:rsidR="00C41532" w:rsidRPr="002601F3" w:rsidRDefault="00C41532" w:rsidP="002601F3">
      <w:pPr>
        <w:pStyle w:val="Odstavecseseznamem"/>
        <w:numPr>
          <w:ilvl w:val="0"/>
          <w:numId w:val="17"/>
        </w:numPr>
        <w:spacing w:after="0" w:line="240" w:lineRule="auto"/>
        <w:jc w:val="both"/>
        <w:rPr>
          <w:rFonts w:ascii="Times New Roman" w:eastAsia="Times New Roman" w:hAnsi="Times New Roman" w:cs="Times New Roman"/>
          <w:color w:val="000000"/>
          <w:sz w:val="24"/>
          <w:szCs w:val="24"/>
          <w:lang w:eastAsia="cs-CZ"/>
        </w:rPr>
      </w:pPr>
      <w:r w:rsidRPr="002601F3">
        <w:rPr>
          <w:rFonts w:ascii="Times New Roman" w:eastAsia="Times New Roman" w:hAnsi="Times New Roman" w:cs="Times New Roman"/>
          <w:color w:val="000000"/>
          <w:sz w:val="24"/>
          <w:szCs w:val="24"/>
          <w:lang w:eastAsia="cs-CZ"/>
        </w:rPr>
        <w:t xml:space="preserve">V rámci stavebních úprav budou v místnosti </w:t>
      </w:r>
      <w:r w:rsidRPr="002601F3">
        <w:rPr>
          <w:rFonts w:ascii="Times New Roman" w:eastAsia="Times New Roman" w:hAnsi="Times New Roman" w:cs="Times New Roman"/>
          <w:b/>
          <w:bCs/>
          <w:color w:val="000000"/>
          <w:sz w:val="24"/>
          <w:szCs w:val="24"/>
          <w:lang w:eastAsia="cs-CZ"/>
        </w:rPr>
        <w:t>č. 206</w:t>
      </w:r>
      <w:r w:rsidRPr="002601F3">
        <w:rPr>
          <w:rFonts w:ascii="Times New Roman" w:eastAsia="Times New Roman" w:hAnsi="Times New Roman" w:cs="Times New Roman"/>
          <w:color w:val="000000"/>
          <w:sz w:val="24"/>
          <w:szCs w:val="24"/>
          <w:lang w:eastAsia="cs-CZ"/>
        </w:rPr>
        <w:t xml:space="preserve"> (</w:t>
      </w:r>
      <w:r w:rsidRPr="002601F3">
        <w:rPr>
          <w:rFonts w:ascii="Times New Roman" w:eastAsia="Times New Roman" w:hAnsi="Times New Roman" w:cs="Times New Roman"/>
          <w:color w:val="000000"/>
          <w:sz w:val="24"/>
          <w:szCs w:val="24"/>
          <w:u w:val="single"/>
          <w:lang w:eastAsia="cs-CZ"/>
        </w:rPr>
        <w:t>učebna</w:t>
      </w:r>
      <w:r w:rsidRPr="002601F3">
        <w:rPr>
          <w:rFonts w:ascii="Times New Roman" w:eastAsia="Times New Roman" w:hAnsi="Times New Roman" w:cs="Times New Roman"/>
          <w:color w:val="000000"/>
          <w:sz w:val="24"/>
          <w:szCs w:val="24"/>
          <w:lang w:eastAsia="cs-CZ"/>
        </w:rPr>
        <w:t>) provedeny tyto stavební úpravy:</w:t>
      </w:r>
    </w:p>
    <w:p w14:paraId="42EA01D7" w14:textId="77777777" w:rsidR="00E45F44" w:rsidRPr="00E45F44" w:rsidRDefault="00660E50" w:rsidP="00C41532">
      <w:pPr>
        <w:spacing w:after="0" w:line="240" w:lineRule="auto"/>
        <w:jc w:val="both"/>
        <w:rPr>
          <w:rFonts w:ascii="Times New Roman" w:eastAsia="Times New Roman" w:hAnsi="Times New Roman" w:cs="Times New Roman"/>
          <w:color w:val="000000"/>
          <w:sz w:val="24"/>
          <w:szCs w:val="24"/>
          <w:vertAlign w:val="superscript"/>
          <w:lang w:eastAsia="cs-CZ"/>
        </w:rPr>
      </w:pPr>
      <w:r>
        <w:rPr>
          <w:rFonts w:ascii="Times New Roman" w:eastAsia="Times New Roman" w:hAnsi="Times New Roman" w:cs="Times New Roman"/>
          <w:color w:val="000000"/>
          <w:sz w:val="24"/>
          <w:szCs w:val="24"/>
          <w:lang w:eastAsia="cs-CZ"/>
        </w:rPr>
        <w:t xml:space="preserve">- </w:t>
      </w:r>
      <w:r w:rsidR="00E45F44">
        <w:rPr>
          <w:rFonts w:ascii="Times New Roman" w:eastAsia="Times New Roman" w:hAnsi="Times New Roman" w:cs="Times New Roman"/>
          <w:color w:val="000000"/>
          <w:sz w:val="24"/>
          <w:szCs w:val="24"/>
          <w:lang w:eastAsia="cs-CZ"/>
        </w:rPr>
        <w:t>odstranění stávajícího umyvadla včetně umyvadlové baterie a stávajících obkladů kolem něj plochy cca 1 m</w:t>
      </w:r>
      <w:r w:rsidR="00E45F44">
        <w:rPr>
          <w:rFonts w:ascii="Times New Roman" w:eastAsia="Times New Roman" w:hAnsi="Times New Roman" w:cs="Times New Roman"/>
          <w:color w:val="000000"/>
          <w:sz w:val="24"/>
          <w:szCs w:val="24"/>
          <w:vertAlign w:val="superscript"/>
          <w:lang w:eastAsia="cs-CZ"/>
        </w:rPr>
        <w:t>2</w:t>
      </w:r>
      <w:r w:rsidR="00E45F44">
        <w:rPr>
          <w:rFonts w:ascii="Times New Roman" w:eastAsia="Times New Roman" w:hAnsi="Times New Roman" w:cs="Times New Roman"/>
          <w:color w:val="000000"/>
          <w:sz w:val="24"/>
          <w:szCs w:val="24"/>
          <w:lang w:eastAsia="cs-CZ"/>
        </w:rPr>
        <w:t xml:space="preserve"> </w:t>
      </w:r>
    </w:p>
    <w:p w14:paraId="26555BD7" w14:textId="77777777" w:rsidR="00C41532" w:rsidRDefault="00E45F44"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w:t>
      </w:r>
      <w:r w:rsidR="00C41532" w:rsidRPr="00C41532">
        <w:rPr>
          <w:rFonts w:ascii="Times New Roman" w:eastAsia="Times New Roman" w:hAnsi="Times New Roman" w:cs="Times New Roman"/>
          <w:color w:val="000000"/>
          <w:sz w:val="24"/>
          <w:szCs w:val="24"/>
          <w:lang w:eastAsia="cs-CZ"/>
        </w:rPr>
        <w:t>nová elektroinstalace</w:t>
      </w:r>
    </w:p>
    <w:p w14:paraId="33B10C91" w14:textId="77777777" w:rsidR="00E45F44" w:rsidRDefault="00E45F44" w:rsidP="00E45F44">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Nové vedení elektroinstalace bude nově napojeno z hlavního rozvodu umístěného v centrální chodbě, odkud jsou napojeny vždy jednotlivé větve zásuvek a osvětlení. </w:t>
      </w:r>
    </w:p>
    <w:p w14:paraId="2A3BD8C4" w14:textId="77777777" w:rsidR="00E45F44" w:rsidRPr="00C41532" w:rsidRDefault="00E45F44"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LED svítidla 16W. Světelný rozvod bude proveden kabely CYKY J 3x1,5 umístěnými pod omítkou. Vypínače budou umístěny 110 cm nad podlahou svým spodním okrajem. Zásuvkový el. rozvod bude proveden kabelem CYKY J 3x2,5 uloženými pod omítkou. Po dokončení elektroinstalace bude vystavena závěrečná revize elektro, která bude uložena v provozním řádu budovy.</w:t>
      </w:r>
    </w:p>
    <w:p w14:paraId="54F7929F" w14:textId="77777777" w:rsidR="00C41532" w:rsidRDefault="00C41532" w:rsidP="00C41532">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nová povrchová úprava podlahy (anhydrit) včetně finálního povrchu (pvc) </w:t>
      </w:r>
    </w:p>
    <w:p w14:paraId="38C0B92D" w14:textId="77777777" w:rsidR="00E45F44" w:rsidRDefault="00E45F44"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Bude strhnuto stávající PVC, připraven podklad, vylita samonivelační stěrka a položeno nové pvc spolu s podložkou i a lištami. </w:t>
      </w:r>
    </w:p>
    <w:p w14:paraId="548CBDE6" w14:textId="77777777" w:rsidR="00E45F44" w:rsidRPr="00C41532" w:rsidRDefault="00E45F44" w:rsidP="00E45F44">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nový keramický obklad kolem nové nového umyvadla (s novou umyvadlovou baterií) plochy cca 1,5 m</w:t>
      </w:r>
      <w:r>
        <w:rPr>
          <w:rFonts w:ascii="Times New Roman" w:eastAsia="Times New Roman" w:hAnsi="Times New Roman" w:cs="Times New Roman"/>
          <w:color w:val="000000"/>
          <w:sz w:val="24"/>
          <w:szCs w:val="24"/>
          <w:vertAlign w:val="superscript"/>
          <w:lang w:eastAsia="cs-CZ"/>
        </w:rPr>
        <w:t>2</w:t>
      </w:r>
      <w:r>
        <w:rPr>
          <w:rFonts w:ascii="Times New Roman" w:eastAsia="Times New Roman" w:hAnsi="Times New Roman" w:cs="Times New Roman"/>
          <w:color w:val="000000"/>
          <w:sz w:val="24"/>
          <w:szCs w:val="24"/>
          <w:lang w:eastAsia="cs-CZ"/>
        </w:rPr>
        <w:t xml:space="preserve"> </w:t>
      </w:r>
    </w:p>
    <w:p w14:paraId="365E167E" w14:textId="77777777" w:rsidR="00E45F44" w:rsidRDefault="00E45F44" w:rsidP="00E45F44">
      <w:pPr>
        <w:spacing w:after="0" w:line="240" w:lineRule="auto"/>
        <w:jc w:val="both"/>
        <w:rPr>
          <w:rFonts w:ascii="Times New Roman" w:eastAsia="Times New Roman" w:hAnsi="Times New Roman" w:cs="Times New Roman"/>
          <w:color w:val="000000"/>
          <w:sz w:val="24"/>
          <w:szCs w:val="24"/>
          <w:vertAlign w:val="superscript"/>
          <w:lang w:eastAsia="cs-CZ"/>
        </w:rPr>
      </w:pPr>
      <w:r w:rsidRPr="003536CB">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zapravení omítky po provedené elektroinstalaci a nová výmalba plochy cca 90 m</w:t>
      </w:r>
      <w:r>
        <w:rPr>
          <w:rFonts w:ascii="Times New Roman" w:eastAsia="Times New Roman" w:hAnsi="Times New Roman" w:cs="Times New Roman"/>
          <w:color w:val="000000"/>
          <w:sz w:val="24"/>
          <w:szCs w:val="24"/>
          <w:vertAlign w:val="superscript"/>
          <w:lang w:eastAsia="cs-CZ"/>
        </w:rPr>
        <w:t>2</w:t>
      </w:r>
    </w:p>
    <w:p w14:paraId="5291B5DE" w14:textId="77777777" w:rsidR="00AA379C" w:rsidRPr="00DF48B3" w:rsidRDefault="00AA379C" w:rsidP="00E45F44">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nový nábytek: 10 stolů, 12 židlí, garnyže</w:t>
      </w:r>
    </w:p>
    <w:p w14:paraId="3AFAD42D" w14:textId="77777777" w:rsidR="00AA379C" w:rsidRPr="00C41532" w:rsidRDefault="00AA379C" w:rsidP="00AA379C">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POZN. Vchodové dveře 800/1970 nejsou řešeny v rámci tohoto projektu, jsou protipožární (řešené v rámci protipožárního opatření objektu). </w:t>
      </w:r>
    </w:p>
    <w:p w14:paraId="43AA839C" w14:textId="77777777" w:rsidR="00C41532" w:rsidRPr="00C41532" w:rsidRDefault="00C41532" w:rsidP="00C41532">
      <w:pPr>
        <w:spacing w:after="0" w:line="240" w:lineRule="auto"/>
        <w:jc w:val="both"/>
        <w:rPr>
          <w:rFonts w:ascii="Times New Roman" w:eastAsia="Times New Roman" w:hAnsi="Times New Roman" w:cs="Times New Roman"/>
          <w:color w:val="000000"/>
          <w:sz w:val="24"/>
          <w:szCs w:val="24"/>
          <w:lang w:eastAsia="cs-CZ"/>
        </w:rPr>
      </w:pPr>
    </w:p>
    <w:p w14:paraId="7F87D986" w14:textId="77777777" w:rsidR="00C41532" w:rsidRPr="002601F3" w:rsidRDefault="00C41532" w:rsidP="002601F3">
      <w:pPr>
        <w:pStyle w:val="Odstavecseseznamem"/>
        <w:numPr>
          <w:ilvl w:val="0"/>
          <w:numId w:val="17"/>
        </w:numPr>
        <w:spacing w:after="0" w:line="240" w:lineRule="auto"/>
        <w:jc w:val="both"/>
        <w:rPr>
          <w:rFonts w:ascii="Times New Roman" w:eastAsia="Times New Roman" w:hAnsi="Times New Roman" w:cs="Times New Roman"/>
          <w:color w:val="000000"/>
          <w:sz w:val="24"/>
          <w:szCs w:val="24"/>
          <w:lang w:eastAsia="cs-CZ"/>
        </w:rPr>
      </w:pPr>
      <w:r w:rsidRPr="002601F3">
        <w:rPr>
          <w:rFonts w:ascii="Times New Roman" w:eastAsia="Times New Roman" w:hAnsi="Times New Roman" w:cs="Times New Roman"/>
          <w:color w:val="000000"/>
          <w:sz w:val="24"/>
          <w:szCs w:val="24"/>
          <w:lang w:eastAsia="cs-CZ"/>
        </w:rPr>
        <w:t xml:space="preserve">V rámci stavebních úprav budou v místnosti </w:t>
      </w:r>
      <w:r w:rsidRPr="002601F3">
        <w:rPr>
          <w:rFonts w:ascii="Times New Roman" w:eastAsia="Times New Roman" w:hAnsi="Times New Roman" w:cs="Times New Roman"/>
          <w:b/>
          <w:bCs/>
          <w:color w:val="000000"/>
          <w:sz w:val="24"/>
          <w:szCs w:val="24"/>
          <w:lang w:eastAsia="cs-CZ"/>
        </w:rPr>
        <w:t>č. 2</w:t>
      </w:r>
      <w:r w:rsidR="00534ADA">
        <w:rPr>
          <w:rFonts w:ascii="Times New Roman" w:eastAsia="Times New Roman" w:hAnsi="Times New Roman" w:cs="Times New Roman"/>
          <w:b/>
          <w:bCs/>
          <w:color w:val="000000"/>
          <w:sz w:val="24"/>
          <w:szCs w:val="24"/>
          <w:lang w:eastAsia="cs-CZ"/>
        </w:rPr>
        <w:t>55</w:t>
      </w:r>
      <w:r w:rsidRPr="002601F3">
        <w:rPr>
          <w:rFonts w:ascii="Times New Roman" w:eastAsia="Times New Roman" w:hAnsi="Times New Roman" w:cs="Times New Roman"/>
          <w:b/>
          <w:bCs/>
          <w:color w:val="000000"/>
          <w:sz w:val="24"/>
          <w:szCs w:val="24"/>
          <w:lang w:eastAsia="cs-CZ"/>
        </w:rPr>
        <w:t xml:space="preserve"> (</w:t>
      </w:r>
      <w:r w:rsidRPr="002601F3">
        <w:rPr>
          <w:rFonts w:ascii="Times New Roman" w:eastAsia="Times New Roman" w:hAnsi="Times New Roman" w:cs="Times New Roman"/>
          <w:color w:val="000000"/>
          <w:sz w:val="24"/>
          <w:szCs w:val="24"/>
          <w:u w:val="single"/>
          <w:lang w:eastAsia="cs-CZ"/>
        </w:rPr>
        <w:t>kuchyňka-zázemí</w:t>
      </w:r>
      <w:r w:rsidRPr="002601F3">
        <w:rPr>
          <w:rFonts w:ascii="Times New Roman" w:eastAsia="Times New Roman" w:hAnsi="Times New Roman" w:cs="Times New Roman"/>
          <w:color w:val="000000"/>
          <w:sz w:val="24"/>
          <w:szCs w:val="24"/>
          <w:lang w:eastAsia="cs-CZ"/>
        </w:rPr>
        <w:t>) provedeny tyto stavební úpravy:</w:t>
      </w:r>
    </w:p>
    <w:p w14:paraId="19B0F26D" w14:textId="77777777" w:rsidR="00F115BB" w:rsidRDefault="00C41532" w:rsidP="00F115BB">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w:t>
      </w:r>
      <w:r w:rsidR="00F115BB" w:rsidRPr="00DF48B3">
        <w:rPr>
          <w:rFonts w:ascii="Times New Roman" w:eastAsia="Times New Roman" w:hAnsi="Times New Roman" w:cs="Times New Roman"/>
          <w:color w:val="000000"/>
          <w:sz w:val="24"/>
          <w:szCs w:val="24"/>
          <w:lang w:eastAsia="cs-CZ"/>
        </w:rPr>
        <w:t xml:space="preserve">vybourání </w:t>
      </w:r>
      <w:r w:rsidR="00F115BB">
        <w:rPr>
          <w:rFonts w:ascii="Times New Roman" w:eastAsia="Times New Roman" w:hAnsi="Times New Roman" w:cs="Times New Roman"/>
          <w:color w:val="000000"/>
          <w:sz w:val="24"/>
          <w:szCs w:val="24"/>
          <w:lang w:eastAsia="cs-CZ"/>
        </w:rPr>
        <w:t xml:space="preserve">stávající </w:t>
      </w:r>
      <w:r w:rsidR="00F115BB" w:rsidRPr="00DF48B3">
        <w:rPr>
          <w:rFonts w:ascii="Times New Roman" w:eastAsia="Times New Roman" w:hAnsi="Times New Roman" w:cs="Times New Roman"/>
          <w:color w:val="000000"/>
          <w:sz w:val="24"/>
          <w:szCs w:val="24"/>
          <w:lang w:eastAsia="cs-CZ"/>
        </w:rPr>
        <w:t xml:space="preserve">ocelové zárubně </w:t>
      </w:r>
      <w:r w:rsidR="00F115BB">
        <w:rPr>
          <w:rFonts w:ascii="Times New Roman" w:eastAsia="Times New Roman" w:hAnsi="Times New Roman" w:cs="Times New Roman"/>
          <w:color w:val="000000"/>
          <w:sz w:val="24"/>
          <w:szCs w:val="24"/>
          <w:lang w:eastAsia="cs-CZ"/>
        </w:rPr>
        <w:t>dveří</w:t>
      </w:r>
      <w:r w:rsidR="00F115BB" w:rsidRPr="00DF48B3">
        <w:rPr>
          <w:rFonts w:ascii="Times New Roman" w:eastAsia="Times New Roman" w:hAnsi="Times New Roman" w:cs="Times New Roman"/>
          <w:color w:val="000000"/>
          <w:sz w:val="24"/>
          <w:szCs w:val="24"/>
          <w:lang w:eastAsia="cs-CZ"/>
        </w:rPr>
        <w:t xml:space="preserve"> 800/1970</w:t>
      </w:r>
      <w:r w:rsidR="00F115BB">
        <w:rPr>
          <w:rFonts w:ascii="Times New Roman" w:eastAsia="Times New Roman" w:hAnsi="Times New Roman" w:cs="Times New Roman"/>
          <w:color w:val="000000"/>
          <w:sz w:val="24"/>
          <w:szCs w:val="24"/>
          <w:lang w:eastAsia="cs-CZ"/>
        </w:rPr>
        <w:t xml:space="preserve"> a následné osazení nové ocelové zárubně s dveřmi 800/1970 (dekor dle výběru investora)</w:t>
      </w:r>
    </w:p>
    <w:p w14:paraId="3451061B" w14:textId="77777777" w:rsidR="00E45F44" w:rsidRPr="00E45F44" w:rsidRDefault="00F115BB" w:rsidP="00C41532">
      <w:pPr>
        <w:spacing w:after="0" w:line="240" w:lineRule="auto"/>
        <w:jc w:val="both"/>
        <w:rPr>
          <w:rFonts w:ascii="Times New Roman" w:eastAsia="Times New Roman" w:hAnsi="Times New Roman" w:cs="Times New Roman"/>
          <w:color w:val="000000"/>
          <w:sz w:val="24"/>
          <w:szCs w:val="24"/>
          <w:vertAlign w:val="superscript"/>
          <w:lang w:eastAsia="cs-CZ"/>
        </w:rPr>
      </w:pPr>
      <w:r>
        <w:rPr>
          <w:rFonts w:ascii="Times New Roman" w:eastAsia="Times New Roman" w:hAnsi="Times New Roman" w:cs="Times New Roman"/>
          <w:color w:val="000000"/>
          <w:sz w:val="24"/>
          <w:szCs w:val="24"/>
          <w:lang w:eastAsia="cs-CZ"/>
        </w:rPr>
        <w:t xml:space="preserve">- </w:t>
      </w:r>
      <w:r w:rsidR="00E45F44">
        <w:rPr>
          <w:rFonts w:ascii="Times New Roman" w:eastAsia="Times New Roman" w:hAnsi="Times New Roman" w:cs="Times New Roman"/>
          <w:color w:val="000000"/>
          <w:sz w:val="24"/>
          <w:szCs w:val="24"/>
          <w:lang w:eastAsia="cs-CZ"/>
        </w:rPr>
        <w:t>odstranění stávajícího umyvadla včetně umyvadlové baterie a stávajících obkladů kolem něj plochy cca 1 m</w:t>
      </w:r>
      <w:r w:rsidR="00E45F44">
        <w:rPr>
          <w:rFonts w:ascii="Times New Roman" w:eastAsia="Times New Roman" w:hAnsi="Times New Roman" w:cs="Times New Roman"/>
          <w:color w:val="000000"/>
          <w:sz w:val="24"/>
          <w:szCs w:val="24"/>
          <w:vertAlign w:val="superscript"/>
          <w:lang w:eastAsia="cs-CZ"/>
        </w:rPr>
        <w:t>2</w:t>
      </w:r>
      <w:r w:rsidR="00E45F44">
        <w:rPr>
          <w:rFonts w:ascii="Times New Roman" w:eastAsia="Times New Roman" w:hAnsi="Times New Roman" w:cs="Times New Roman"/>
          <w:color w:val="000000"/>
          <w:sz w:val="24"/>
          <w:szCs w:val="24"/>
          <w:lang w:eastAsia="cs-CZ"/>
        </w:rPr>
        <w:t xml:space="preserve"> </w:t>
      </w:r>
    </w:p>
    <w:p w14:paraId="236410BA" w14:textId="77777777" w:rsidR="00C41532" w:rsidRDefault="00E45F44"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w:t>
      </w:r>
      <w:r w:rsidR="00C41532" w:rsidRPr="00C41532">
        <w:rPr>
          <w:rFonts w:ascii="Times New Roman" w:eastAsia="Times New Roman" w:hAnsi="Times New Roman" w:cs="Times New Roman"/>
          <w:color w:val="000000"/>
          <w:sz w:val="24"/>
          <w:szCs w:val="24"/>
          <w:lang w:eastAsia="cs-CZ"/>
        </w:rPr>
        <w:t>nová elektroinstalace</w:t>
      </w:r>
    </w:p>
    <w:p w14:paraId="50E27E05" w14:textId="77777777" w:rsidR="00E45F44" w:rsidRDefault="00E45F44" w:rsidP="00E45F44">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lastRenderedPageBreak/>
        <w:t xml:space="preserve">Nové vedení elektroinstalace bude nově napojeno z hlavního rozvodu umístěného v centrální chodbě, odkud jsou napojeny vždy jednotlivé větve zásuvek a osvětlení. </w:t>
      </w:r>
    </w:p>
    <w:p w14:paraId="1C09667A" w14:textId="77777777" w:rsidR="00E45F44" w:rsidRPr="00C41532" w:rsidRDefault="00E45F44" w:rsidP="00C41532">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LED svítidla 16W. Světelný rozvod bude proveden kabely CYKY J 3x1,5 umístěnými pod omítkou. Vypínače budou umístěny 110 cm nad podlahou svým spodním okrajem. Zásuvkový el. rozvod bude proveden kabelem CYKY J 3x2,5 uloženými pod omítkou. Po dokončení elektroinstalace bude vystavena závěrečná revize elektro, která bude uložena v provozním řádu budovy.</w:t>
      </w:r>
    </w:p>
    <w:p w14:paraId="2FAD15F0" w14:textId="77777777" w:rsidR="00E45F44" w:rsidRDefault="00E45F44" w:rsidP="00E45F44">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nová povrchová úprava podlahy (anhydrit) včetně finálního povrchu (pvc) </w:t>
      </w:r>
    </w:p>
    <w:p w14:paraId="1E2F53D5" w14:textId="77777777" w:rsidR="00E45F44" w:rsidRDefault="00E45F44" w:rsidP="00E45F44">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Bude strhnuto stávající PVC, připraven podklad, vylita samonivelační stěrka a položeno nové pvc spolu s podložkou i a lištami. </w:t>
      </w:r>
    </w:p>
    <w:p w14:paraId="18AFDC56" w14:textId="77777777" w:rsidR="00E45F44" w:rsidRPr="00C41532" w:rsidRDefault="00E45F44" w:rsidP="00E45F44">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nový keramický obklad kolem nové kuchyňské linky plochy cca 2,4 m</w:t>
      </w:r>
      <w:r>
        <w:rPr>
          <w:rFonts w:ascii="Times New Roman" w:eastAsia="Times New Roman" w:hAnsi="Times New Roman" w:cs="Times New Roman"/>
          <w:color w:val="000000"/>
          <w:sz w:val="24"/>
          <w:szCs w:val="24"/>
          <w:vertAlign w:val="superscript"/>
          <w:lang w:eastAsia="cs-CZ"/>
        </w:rPr>
        <w:t>2</w:t>
      </w:r>
      <w:r>
        <w:rPr>
          <w:rFonts w:ascii="Times New Roman" w:eastAsia="Times New Roman" w:hAnsi="Times New Roman" w:cs="Times New Roman"/>
          <w:color w:val="000000"/>
          <w:sz w:val="24"/>
          <w:szCs w:val="24"/>
          <w:lang w:eastAsia="cs-CZ"/>
        </w:rPr>
        <w:t xml:space="preserve"> </w:t>
      </w:r>
    </w:p>
    <w:p w14:paraId="2DA48D6F" w14:textId="77777777" w:rsidR="00E45F44" w:rsidRPr="00DF48B3" w:rsidRDefault="00E45F44" w:rsidP="00E45F44">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zapravení omítky po provedené elektroinstalaci a nová výmalba plochy cca 60 m</w:t>
      </w:r>
      <w:r>
        <w:rPr>
          <w:rFonts w:ascii="Times New Roman" w:eastAsia="Times New Roman" w:hAnsi="Times New Roman" w:cs="Times New Roman"/>
          <w:color w:val="000000"/>
          <w:sz w:val="24"/>
          <w:szCs w:val="24"/>
          <w:vertAlign w:val="superscript"/>
          <w:lang w:eastAsia="cs-CZ"/>
        </w:rPr>
        <w:t>2</w:t>
      </w:r>
    </w:p>
    <w:p w14:paraId="1CD2AC06" w14:textId="77777777" w:rsidR="00AA379C" w:rsidRP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nový nábytek: kuchyňská linka, stůl, 4 židle, garnyže</w:t>
      </w:r>
    </w:p>
    <w:p w14:paraId="591E2DB5" w14:textId="77777777" w:rsidR="00AA379C" w:rsidRP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elektrospotřebiče (lednice, mikrovlnná trouba, myčka, varná konvice)</w:t>
      </w:r>
    </w:p>
    <w:p w14:paraId="75CC5630" w14:textId="77777777" w:rsidR="00534ADA" w:rsidRDefault="00534ADA" w:rsidP="00E45F44">
      <w:pPr>
        <w:spacing w:after="0" w:line="240" w:lineRule="auto"/>
        <w:jc w:val="both"/>
        <w:rPr>
          <w:rFonts w:ascii="Times New Roman" w:eastAsia="Times New Roman" w:hAnsi="Times New Roman" w:cs="Times New Roman"/>
          <w:color w:val="000000"/>
          <w:sz w:val="24"/>
          <w:szCs w:val="24"/>
          <w:lang w:eastAsia="cs-CZ"/>
        </w:rPr>
      </w:pPr>
    </w:p>
    <w:p w14:paraId="3B135CAF" w14:textId="77777777" w:rsidR="00534ADA" w:rsidRPr="002601F3" w:rsidRDefault="00534ADA" w:rsidP="00534ADA">
      <w:pPr>
        <w:pStyle w:val="Odstavecseseznamem"/>
        <w:numPr>
          <w:ilvl w:val="0"/>
          <w:numId w:val="17"/>
        </w:numPr>
        <w:spacing w:after="0" w:line="240" w:lineRule="auto"/>
        <w:jc w:val="both"/>
        <w:rPr>
          <w:rFonts w:ascii="Times New Roman" w:eastAsia="Times New Roman" w:hAnsi="Times New Roman" w:cs="Times New Roman"/>
          <w:color w:val="000000"/>
          <w:sz w:val="24"/>
          <w:szCs w:val="24"/>
          <w:lang w:eastAsia="cs-CZ"/>
        </w:rPr>
      </w:pPr>
      <w:r w:rsidRPr="002601F3">
        <w:rPr>
          <w:rFonts w:ascii="Times New Roman" w:eastAsia="Times New Roman" w:hAnsi="Times New Roman" w:cs="Times New Roman"/>
          <w:color w:val="000000"/>
          <w:sz w:val="24"/>
          <w:szCs w:val="24"/>
          <w:lang w:eastAsia="cs-CZ"/>
        </w:rPr>
        <w:t xml:space="preserve">V rámci stavebních úprav budou v místnosti </w:t>
      </w:r>
      <w:r w:rsidRPr="002601F3">
        <w:rPr>
          <w:rFonts w:ascii="Times New Roman" w:eastAsia="Times New Roman" w:hAnsi="Times New Roman" w:cs="Times New Roman"/>
          <w:b/>
          <w:bCs/>
          <w:color w:val="000000"/>
          <w:sz w:val="24"/>
          <w:szCs w:val="24"/>
          <w:lang w:eastAsia="cs-CZ"/>
        </w:rPr>
        <w:t>č. 2</w:t>
      </w:r>
      <w:r>
        <w:rPr>
          <w:rFonts w:ascii="Times New Roman" w:eastAsia="Times New Roman" w:hAnsi="Times New Roman" w:cs="Times New Roman"/>
          <w:b/>
          <w:bCs/>
          <w:color w:val="000000"/>
          <w:sz w:val="24"/>
          <w:szCs w:val="24"/>
          <w:lang w:eastAsia="cs-CZ"/>
        </w:rPr>
        <w:t>05</w:t>
      </w:r>
      <w:r w:rsidRPr="002601F3">
        <w:rPr>
          <w:rFonts w:ascii="Times New Roman" w:eastAsia="Times New Roman" w:hAnsi="Times New Roman" w:cs="Times New Roman"/>
          <w:b/>
          <w:bCs/>
          <w:color w:val="000000"/>
          <w:sz w:val="24"/>
          <w:szCs w:val="24"/>
          <w:lang w:eastAsia="cs-CZ"/>
        </w:rPr>
        <w:t xml:space="preserve"> (</w:t>
      </w:r>
      <w:r>
        <w:rPr>
          <w:rFonts w:ascii="Times New Roman" w:eastAsia="Times New Roman" w:hAnsi="Times New Roman" w:cs="Times New Roman"/>
          <w:color w:val="000000"/>
          <w:sz w:val="24"/>
          <w:szCs w:val="24"/>
          <w:u w:val="single"/>
          <w:lang w:eastAsia="cs-CZ"/>
        </w:rPr>
        <w:t>zázemí pro lektory</w:t>
      </w:r>
      <w:r w:rsidRPr="002601F3">
        <w:rPr>
          <w:rFonts w:ascii="Times New Roman" w:eastAsia="Times New Roman" w:hAnsi="Times New Roman" w:cs="Times New Roman"/>
          <w:color w:val="000000"/>
          <w:sz w:val="24"/>
          <w:szCs w:val="24"/>
          <w:lang w:eastAsia="cs-CZ"/>
        </w:rPr>
        <w:t>) provedeny tyto stavební úpravy:</w:t>
      </w:r>
    </w:p>
    <w:p w14:paraId="70D7791E" w14:textId="77777777" w:rsidR="00F115BB" w:rsidRDefault="00534ADA" w:rsidP="00F115BB">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w:t>
      </w:r>
      <w:r w:rsidR="00F115BB" w:rsidRPr="00DF48B3">
        <w:rPr>
          <w:rFonts w:ascii="Times New Roman" w:eastAsia="Times New Roman" w:hAnsi="Times New Roman" w:cs="Times New Roman"/>
          <w:color w:val="000000"/>
          <w:sz w:val="24"/>
          <w:szCs w:val="24"/>
          <w:lang w:eastAsia="cs-CZ"/>
        </w:rPr>
        <w:t xml:space="preserve">vybourání </w:t>
      </w:r>
      <w:r w:rsidR="00F115BB">
        <w:rPr>
          <w:rFonts w:ascii="Times New Roman" w:eastAsia="Times New Roman" w:hAnsi="Times New Roman" w:cs="Times New Roman"/>
          <w:color w:val="000000"/>
          <w:sz w:val="24"/>
          <w:szCs w:val="24"/>
          <w:lang w:eastAsia="cs-CZ"/>
        </w:rPr>
        <w:t xml:space="preserve">stávající </w:t>
      </w:r>
      <w:r w:rsidR="00F115BB" w:rsidRPr="00DF48B3">
        <w:rPr>
          <w:rFonts w:ascii="Times New Roman" w:eastAsia="Times New Roman" w:hAnsi="Times New Roman" w:cs="Times New Roman"/>
          <w:color w:val="000000"/>
          <w:sz w:val="24"/>
          <w:szCs w:val="24"/>
          <w:lang w:eastAsia="cs-CZ"/>
        </w:rPr>
        <w:t xml:space="preserve">ocelové zárubně </w:t>
      </w:r>
      <w:r w:rsidR="00F115BB">
        <w:rPr>
          <w:rFonts w:ascii="Times New Roman" w:eastAsia="Times New Roman" w:hAnsi="Times New Roman" w:cs="Times New Roman"/>
          <w:color w:val="000000"/>
          <w:sz w:val="24"/>
          <w:szCs w:val="24"/>
          <w:lang w:eastAsia="cs-CZ"/>
        </w:rPr>
        <w:t>dveří</w:t>
      </w:r>
      <w:r w:rsidR="00F115BB" w:rsidRPr="00DF48B3">
        <w:rPr>
          <w:rFonts w:ascii="Times New Roman" w:eastAsia="Times New Roman" w:hAnsi="Times New Roman" w:cs="Times New Roman"/>
          <w:color w:val="000000"/>
          <w:sz w:val="24"/>
          <w:szCs w:val="24"/>
          <w:lang w:eastAsia="cs-CZ"/>
        </w:rPr>
        <w:t xml:space="preserve"> 800/1970</w:t>
      </w:r>
      <w:r w:rsidR="00F115BB">
        <w:rPr>
          <w:rFonts w:ascii="Times New Roman" w:eastAsia="Times New Roman" w:hAnsi="Times New Roman" w:cs="Times New Roman"/>
          <w:color w:val="000000"/>
          <w:sz w:val="24"/>
          <w:szCs w:val="24"/>
          <w:lang w:eastAsia="cs-CZ"/>
        </w:rPr>
        <w:t xml:space="preserve"> a následné osazení nové ocelové zárubně s dveřmi 800/1970 (dekor dle výběru investora)</w:t>
      </w:r>
    </w:p>
    <w:p w14:paraId="154E620C" w14:textId="77777777" w:rsidR="00534ADA" w:rsidRDefault="00F115BB" w:rsidP="00534ADA">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 </w:t>
      </w:r>
      <w:r w:rsidR="00534ADA" w:rsidRPr="00C41532">
        <w:rPr>
          <w:rFonts w:ascii="Times New Roman" w:eastAsia="Times New Roman" w:hAnsi="Times New Roman" w:cs="Times New Roman"/>
          <w:color w:val="000000"/>
          <w:sz w:val="24"/>
          <w:szCs w:val="24"/>
          <w:lang w:eastAsia="cs-CZ"/>
        </w:rPr>
        <w:t>nová elektroinstalace</w:t>
      </w:r>
    </w:p>
    <w:p w14:paraId="7B141A6E" w14:textId="77777777" w:rsidR="00534ADA" w:rsidRDefault="00534ADA" w:rsidP="00534ADA">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Nové vedení elektroinstalace bude nově napojeno z hlavního rozvodu umístěného v centrální chodbě, odkud jsou napojeny vždy jednotlivé větve zásuvek a osvětlení. </w:t>
      </w:r>
    </w:p>
    <w:p w14:paraId="4D46F761" w14:textId="77777777" w:rsidR="00534ADA" w:rsidRPr="00C41532" w:rsidRDefault="00534ADA" w:rsidP="00534ADA">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LED svítidla 16W. Světelný rozvod bude proveden kabely CYKY J 3x1,5 umístěnými pod omítkou. Vypínače budou umístěny 110 cm nad podlahou svým spodním okrajem. Zásuvkový el. rozvod bude proveden kabelem CYKY J 3x2,5 uloženými pod omítkou. Po dokončení elektroinstalace bude vystavena závěrečná revize elektro, která bude uložena v provozním řádu budovy.</w:t>
      </w:r>
    </w:p>
    <w:p w14:paraId="368D232C" w14:textId="77777777" w:rsidR="00534ADA" w:rsidRDefault="00534ADA" w:rsidP="00534ADA">
      <w:pPr>
        <w:spacing w:after="0" w:line="240" w:lineRule="auto"/>
        <w:jc w:val="both"/>
        <w:rPr>
          <w:rFonts w:ascii="Times New Roman" w:eastAsia="Times New Roman" w:hAnsi="Times New Roman" w:cs="Times New Roman"/>
          <w:color w:val="000000"/>
          <w:sz w:val="24"/>
          <w:szCs w:val="24"/>
          <w:lang w:eastAsia="cs-CZ"/>
        </w:rPr>
      </w:pPr>
      <w:r w:rsidRPr="00C41532">
        <w:rPr>
          <w:rFonts w:ascii="Times New Roman" w:eastAsia="Times New Roman" w:hAnsi="Times New Roman" w:cs="Times New Roman"/>
          <w:color w:val="000000"/>
          <w:sz w:val="24"/>
          <w:szCs w:val="24"/>
          <w:lang w:eastAsia="cs-CZ"/>
        </w:rPr>
        <w:t xml:space="preserve">- nová povrchová úprava podlahy (anhydrit) včetně finálního povrchu (pvc) </w:t>
      </w:r>
    </w:p>
    <w:p w14:paraId="5F8B2E24" w14:textId="77777777" w:rsidR="00534ADA" w:rsidRDefault="00534ADA" w:rsidP="00534ADA">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Bude strhnuto stávající PVC, připraven podklad, vylita samonivelační stěrka a položeno nové pvc spolu s podložkou i a lištami. </w:t>
      </w:r>
    </w:p>
    <w:p w14:paraId="79760F24" w14:textId="77777777" w:rsidR="00534ADA" w:rsidRPr="00DF48B3" w:rsidRDefault="00534ADA" w:rsidP="00534ADA">
      <w:pPr>
        <w:spacing w:after="0" w:line="240" w:lineRule="auto"/>
        <w:jc w:val="both"/>
        <w:rPr>
          <w:rFonts w:ascii="Times New Roman" w:eastAsia="Times New Roman" w:hAnsi="Times New Roman" w:cs="Times New Roman"/>
          <w:color w:val="000000"/>
          <w:sz w:val="24"/>
          <w:szCs w:val="24"/>
          <w:lang w:eastAsia="cs-CZ"/>
        </w:rPr>
      </w:pPr>
      <w:r w:rsidRPr="003536CB">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zapravení omítky po provedené elektroinstalaci a nová výmalba plochy cca 91 m</w:t>
      </w:r>
      <w:r>
        <w:rPr>
          <w:rFonts w:ascii="Times New Roman" w:eastAsia="Times New Roman" w:hAnsi="Times New Roman" w:cs="Times New Roman"/>
          <w:color w:val="000000"/>
          <w:sz w:val="24"/>
          <w:szCs w:val="24"/>
          <w:vertAlign w:val="superscript"/>
          <w:lang w:eastAsia="cs-CZ"/>
        </w:rPr>
        <w:t>2</w:t>
      </w:r>
    </w:p>
    <w:p w14:paraId="412FBFC7" w14:textId="77777777" w:rsidR="00AA379C" w:rsidRP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nový nábytek: 2 stoly, 1 stůl pod kopírku, 4 židle, regál otevřený, regál uzavíratelný, sedačka</w:t>
      </w:r>
    </w:p>
    <w:p w14:paraId="5FDD1E1E" w14:textId="77777777" w:rsidR="00AA379C" w:rsidRPr="00AA379C" w:rsidRDefault="00AA379C" w:rsidP="00AA379C">
      <w:pPr>
        <w:spacing w:after="0" w:line="240" w:lineRule="auto"/>
        <w:jc w:val="both"/>
        <w:rPr>
          <w:rFonts w:ascii="Times New Roman" w:eastAsia="Times New Roman" w:hAnsi="Times New Roman" w:cs="Times New Roman"/>
          <w:color w:val="000000"/>
          <w:sz w:val="24"/>
          <w:szCs w:val="24"/>
          <w:lang w:eastAsia="cs-CZ"/>
        </w:rPr>
      </w:pPr>
      <w:r w:rsidRPr="00AA379C">
        <w:rPr>
          <w:rFonts w:ascii="Times New Roman" w:eastAsia="Times New Roman" w:hAnsi="Times New Roman" w:cs="Times New Roman"/>
          <w:color w:val="000000"/>
          <w:sz w:val="24"/>
          <w:szCs w:val="24"/>
          <w:lang w:eastAsia="cs-CZ"/>
        </w:rPr>
        <w:t>- technické vybavení: PC, notebook, kopírka se skenerem, laminovačka, řezačka</w:t>
      </w:r>
    </w:p>
    <w:p w14:paraId="40D94329" w14:textId="77777777" w:rsidR="0077180E" w:rsidRDefault="0077180E" w:rsidP="0077180E">
      <w:pPr>
        <w:spacing w:after="0" w:line="240" w:lineRule="auto"/>
        <w:jc w:val="both"/>
        <w:rPr>
          <w:rFonts w:ascii="Times New Roman" w:eastAsia="Times New Roman" w:hAnsi="Times New Roman" w:cs="Times New Roman"/>
          <w:color w:val="000000"/>
          <w:sz w:val="24"/>
          <w:szCs w:val="24"/>
          <w:lang w:eastAsia="cs-CZ"/>
        </w:rPr>
      </w:pPr>
    </w:p>
    <w:p w14:paraId="69F242B3" w14:textId="77777777" w:rsidR="0077180E" w:rsidRPr="0077180E" w:rsidRDefault="0077180E" w:rsidP="0077180E">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Návrh stavebních úprav sociálních zařízení je limitován současným umístěním a velikostí stávajícího prostoru, potažmo současným umístěním instalačních rozvodů v návaznosti na limitující požadavky prostorové.</w:t>
      </w:r>
    </w:p>
    <w:p w14:paraId="0DF5BFD2" w14:textId="77777777" w:rsidR="003032DB" w:rsidRDefault="003032DB" w:rsidP="00E37457">
      <w:pPr>
        <w:tabs>
          <w:tab w:val="left" w:pos="5505"/>
        </w:tabs>
        <w:spacing w:after="0" w:line="240" w:lineRule="auto"/>
        <w:jc w:val="both"/>
        <w:rPr>
          <w:rFonts w:ascii="Times New Roman" w:eastAsia="Times New Roman" w:hAnsi="Times New Roman" w:cs="Times New Roman"/>
          <w:b/>
          <w:sz w:val="24"/>
          <w:szCs w:val="24"/>
          <w:lang w:eastAsia="cs-CZ"/>
        </w:rPr>
      </w:pPr>
    </w:p>
    <w:p w14:paraId="27CC9942" w14:textId="51496CA8" w:rsidR="003032DB" w:rsidRDefault="007B027B" w:rsidP="003032DB">
      <w:pPr>
        <w:pStyle w:val="Odstavecseseznamem"/>
        <w:numPr>
          <w:ilvl w:val="0"/>
          <w:numId w:val="9"/>
        </w:numPr>
        <w:spacing w:after="0" w:line="240" w:lineRule="auto"/>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Podrobný statický výpočet</w:t>
      </w:r>
    </w:p>
    <w:p w14:paraId="6F2034C4" w14:textId="77777777" w:rsidR="003032DB" w:rsidRDefault="003032DB" w:rsidP="003032DB">
      <w:pPr>
        <w:spacing w:after="0"/>
        <w:jc w:val="both"/>
        <w:rPr>
          <w:rFonts w:ascii="Times New Roman" w:eastAsia="Times New Roman" w:hAnsi="Times New Roman" w:cs="Times New Roman"/>
          <w:b/>
          <w:sz w:val="24"/>
          <w:szCs w:val="24"/>
          <w:lang w:eastAsia="cs-CZ"/>
        </w:rPr>
      </w:pPr>
    </w:p>
    <w:p w14:paraId="54262925" w14:textId="7DD25CE5" w:rsidR="00852A7A" w:rsidRDefault="00852A7A" w:rsidP="003032DB">
      <w:pPr>
        <w:spacing w:after="0"/>
        <w:jc w:val="both"/>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Stavebními úpravami nedojde k zásahu do nosných konstrukcí objektu, tudí</w:t>
      </w:r>
      <w:r w:rsidR="005673F4">
        <w:rPr>
          <w:rFonts w:ascii="Times New Roman" w:eastAsia="Times New Roman" w:hAnsi="Times New Roman" w:cs="Times New Roman"/>
          <w:sz w:val="24"/>
          <w:szCs w:val="24"/>
          <w:lang w:eastAsia="cs-CZ"/>
        </w:rPr>
        <w:t>ž</w:t>
      </w:r>
      <w:r>
        <w:rPr>
          <w:rFonts w:ascii="Times New Roman" w:eastAsia="Times New Roman" w:hAnsi="Times New Roman" w:cs="Times New Roman"/>
          <w:sz w:val="24"/>
          <w:szCs w:val="24"/>
          <w:lang w:eastAsia="cs-CZ"/>
        </w:rPr>
        <w:t xml:space="preserve"> statický výpočet nebylo nutné provádět.</w:t>
      </w:r>
    </w:p>
    <w:p w14:paraId="41954175" w14:textId="57055E5C" w:rsidR="003032DB" w:rsidRPr="00126AB9" w:rsidRDefault="003032DB" w:rsidP="003032DB">
      <w:pPr>
        <w:spacing w:after="0"/>
        <w:jc w:val="both"/>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Materiálem nových nenosných prvků jsou tvárnice YTONG. Toto zdivo bude použito v sociálních zařízeních pro může a ženy na výstavbu vnitřních dělících příček</w:t>
      </w:r>
      <w:r w:rsidR="003F175C">
        <w:rPr>
          <w:rFonts w:ascii="Times New Roman" w:eastAsia="Times New Roman" w:hAnsi="Times New Roman" w:cs="Times New Roman"/>
          <w:sz w:val="24"/>
          <w:szCs w:val="24"/>
          <w:lang w:eastAsia="cs-CZ"/>
        </w:rPr>
        <w:t xml:space="preserve">, pro obezdění zavěšeného WC a pro zazdívaní nepotřebných stavebních otvorů popřípadě dozdění stavebního tvorů po posunu či vybourání nového stavebního otvoru (blíže viz. výkresová část PD). </w:t>
      </w:r>
    </w:p>
    <w:p w14:paraId="15FD01E5" w14:textId="61EC36F9" w:rsidR="003032DB" w:rsidRDefault="003032DB" w:rsidP="003032DB">
      <w:pPr>
        <w:spacing w:after="0" w:line="240" w:lineRule="auto"/>
        <w:jc w:val="both"/>
        <w:rPr>
          <w:rFonts w:ascii="Times New Roman" w:eastAsia="Times New Roman" w:hAnsi="Times New Roman" w:cs="Times New Roman"/>
          <w:b/>
          <w:sz w:val="24"/>
          <w:szCs w:val="24"/>
          <w:lang w:eastAsia="cs-CZ"/>
        </w:rPr>
      </w:pPr>
    </w:p>
    <w:p w14:paraId="3E05E598" w14:textId="0345CAB8" w:rsidR="00DB35F6" w:rsidRDefault="00DB35F6" w:rsidP="003032DB">
      <w:pPr>
        <w:spacing w:after="0" w:line="240" w:lineRule="auto"/>
        <w:jc w:val="both"/>
        <w:rPr>
          <w:rFonts w:ascii="Times New Roman" w:eastAsia="Times New Roman" w:hAnsi="Times New Roman" w:cs="Times New Roman"/>
          <w:b/>
          <w:sz w:val="24"/>
          <w:szCs w:val="24"/>
          <w:lang w:eastAsia="cs-CZ"/>
        </w:rPr>
      </w:pPr>
    </w:p>
    <w:p w14:paraId="277EA7CC" w14:textId="77777777" w:rsidR="00DB35F6" w:rsidRPr="00AA7F96" w:rsidRDefault="00DB35F6" w:rsidP="003032DB">
      <w:pPr>
        <w:spacing w:after="0" w:line="240" w:lineRule="auto"/>
        <w:jc w:val="both"/>
        <w:rPr>
          <w:rFonts w:ascii="Times New Roman" w:eastAsia="Times New Roman" w:hAnsi="Times New Roman" w:cs="Times New Roman"/>
          <w:b/>
          <w:sz w:val="24"/>
          <w:szCs w:val="24"/>
          <w:lang w:eastAsia="cs-CZ"/>
        </w:rPr>
      </w:pPr>
    </w:p>
    <w:p w14:paraId="263E603F" w14:textId="6ADB5286" w:rsidR="003032DB" w:rsidRDefault="007B027B" w:rsidP="003032DB">
      <w:pPr>
        <w:pStyle w:val="Odstavecseseznamem"/>
        <w:numPr>
          <w:ilvl w:val="0"/>
          <w:numId w:val="9"/>
        </w:numPr>
        <w:spacing w:after="0" w:line="240" w:lineRule="auto"/>
        <w:jc w:val="both"/>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lastRenderedPageBreak/>
        <w:t>Výkresová část</w:t>
      </w:r>
    </w:p>
    <w:p w14:paraId="7AF9D836" w14:textId="77777777" w:rsidR="00163F97" w:rsidRDefault="00163F97" w:rsidP="00163F97">
      <w:pPr>
        <w:pStyle w:val="Odstavecseseznamem"/>
        <w:spacing w:after="0" w:line="240" w:lineRule="auto"/>
        <w:ind w:left="360"/>
        <w:jc w:val="both"/>
        <w:rPr>
          <w:rFonts w:ascii="Times New Roman" w:eastAsia="Times New Roman" w:hAnsi="Times New Roman" w:cs="Times New Roman"/>
          <w:b/>
          <w:sz w:val="24"/>
          <w:szCs w:val="24"/>
          <w:lang w:eastAsia="cs-CZ"/>
        </w:rPr>
      </w:pPr>
    </w:p>
    <w:p w14:paraId="294BC3C0" w14:textId="77777777" w:rsidR="00163F97" w:rsidRPr="00163F97" w:rsidRDefault="00163F97" w:rsidP="00163F97">
      <w:pPr>
        <w:pStyle w:val="Odstavecseseznamem"/>
        <w:spacing w:after="0" w:line="240" w:lineRule="auto"/>
        <w:ind w:left="360"/>
        <w:rPr>
          <w:rFonts w:ascii="Times New Roman" w:eastAsia="Times New Roman" w:hAnsi="Times New Roman" w:cs="Times New Roman"/>
          <w:sz w:val="24"/>
          <w:szCs w:val="24"/>
          <w:lang w:eastAsia="cs-CZ"/>
        </w:rPr>
      </w:pPr>
      <w:r w:rsidRPr="00163F97">
        <w:rPr>
          <w:rFonts w:ascii="Times New Roman" w:eastAsia="Times New Roman" w:hAnsi="Times New Roman" w:cs="Times New Roman"/>
          <w:sz w:val="24"/>
          <w:szCs w:val="24"/>
          <w:lang w:eastAsia="cs-CZ"/>
        </w:rPr>
        <w:t>01           Stávající stav 1NP</w:t>
      </w:r>
    </w:p>
    <w:p w14:paraId="5AA177B6" w14:textId="77777777" w:rsidR="00163F97" w:rsidRPr="00163F97" w:rsidRDefault="00163F97" w:rsidP="00163F97">
      <w:pPr>
        <w:pStyle w:val="Odstavecseseznamem"/>
        <w:spacing w:after="0" w:line="240" w:lineRule="auto"/>
        <w:ind w:left="360"/>
        <w:rPr>
          <w:rFonts w:ascii="Times New Roman" w:eastAsia="Times New Roman" w:hAnsi="Times New Roman" w:cs="Times New Roman"/>
          <w:sz w:val="24"/>
          <w:szCs w:val="24"/>
          <w:lang w:eastAsia="cs-CZ"/>
        </w:rPr>
      </w:pPr>
      <w:r w:rsidRPr="00163F97">
        <w:rPr>
          <w:rFonts w:ascii="Times New Roman" w:eastAsia="Times New Roman" w:hAnsi="Times New Roman" w:cs="Times New Roman"/>
          <w:sz w:val="24"/>
          <w:szCs w:val="24"/>
          <w:lang w:eastAsia="cs-CZ"/>
        </w:rPr>
        <w:t>02           Místnost č. 103, 105, 131, 142, 149 a 151</w:t>
      </w:r>
    </w:p>
    <w:p w14:paraId="7F7A6E95" w14:textId="77777777" w:rsidR="00163F97" w:rsidRPr="00163F97" w:rsidRDefault="00163F97" w:rsidP="00163F97">
      <w:pPr>
        <w:pStyle w:val="Odstavecseseznamem"/>
        <w:spacing w:after="0" w:line="240" w:lineRule="auto"/>
        <w:ind w:left="360"/>
        <w:rPr>
          <w:rFonts w:ascii="Times New Roman" w:eastAsia="Times New Roman" w:hAnsi="Times New Roman" w:cs="Times New Roman"/>
          <w:sz w:val="24"/>
          <w:szCs w:val="24"/>
          <w:lang w:eastAsia="cs-CZ"/>
        </w:rPr>
      </w:pPr>
      <w:r w:rsidRPr="00163F97">
        <w:rPr>
          <w:rFonts w:ascii="Times New Roman" w:eastAsia="Times New Roman" w:hAnsi="Times New Roman" w:cs="Times New Roman"/>
          <w:sz w:val="24"/>
          <w:szCs w:val="24"/>
          <w:lang w:eastAsia="cs-CZ"/>
        </w:rPr>
        <w:t>03           Stávající stav 2NP</w:t>
      </w:r>
    </w:p>
    <w:p w14:paraId="16F158CC" w14:textId="77777777" w:rsidR="00163F97" w:rsidRPr="00163F97" w:rsidRDefault="00163F97" w:rsidP="00163F97">
      <w:pPr>
        <w:pStyle w:val="Odstavecseseznamem"/>
        <w:spacing w:after="0" w:line="240" w:lineRule="auto"/>
        <w:ind w:left="360"/>
        <w:rPr>
          <w:rFonts w:ascii="Times New Roman" w:eastAsia="Times New Roman" w:hAnsi="Times New Roman" w:cs="Times New Roman"/>
          <w:sz w:val="24"/>
          <w:szCs w:val="24"/>
          <w:lang w:eastAsia="cs-CZ"/>
        </w:rPr>
      </w:pPr>
      <w:r w:rsidRPr="00163F97">
        <w:rPr>
          <w:rFonts w:ascii="Times New Roman" w:eastAsia="Times New Roman" w:hAnsi="Times New Roman" w:cs="Times New Roman"/>
          <w:sz w:val="24"/>
          <w:szCs w:val="24"/>
          <w:lang w:eastAsia="cs-CZ"/>
        </w:rPr>
        <w:t>04           Místnost č. 222, 223 A 224</w:t>
      </w:r>
    </w:p>
    <w:p w14:paraId="43E83797" w14:textId="77777777" w:rsidR="00163F97" w:rsidRPr="00163F97" w:rsidRDefault="00163F97" w:rsidP="00163F97">
      <w:pPr>
        <w:pStyle w:val="Odstavecseseznamem"/>
        <w:spacing w:after="0" w:line="240" w:lineRule="auto"/>
        <w:ind w:left="360"/>
        <w:rPr>
          <w:rFonts w:ascii="Times New Roman" w:eastAsia="Times New Roman" w:hAnsi="Times New Roman" w:cs="Times New Roman"/>
          <w:sz w:val="24"/>
          <w:szCs w:val="24"/>
          <w:lang w:eastAsia="cs-CZ"/>
        </w:rPr>
      </w:pPr>
      <w:r w:rsidRPr="00163F97">
        <w:rPr>
          <w:rFonts w:ascii="Times New Roman" w:eastAsia="Times New Roman" w:hAnsi="Times New Roman" w:cs="Times New Roman"/>
          <w:sz w:val="24"/>
          <w:szCs w:val="24"/>
          <w:lang w:eastAsia="cs-CZ"/>
        </w:rPr>
        <w:t>05           Místnost č. 217</w:t>
      </w:r>
    </w:p>
    <w:p w14:paraId="3EA97F83" w14:textId="77777777" w:rsidR="00163F97" w:rsidRPr="00163F97" w:rsidRDefault="00163F97" w:rsidP="00163F97">
      <w:pPr>
        <w:pStyle w:val="Odstavecseseznamem"/>
        <w:spacing w:after="0" w:line="240" w:lineRule="auto"/>
        <w:ind w:left="360"/>
        <w:rPr>
          <w:rFonts w:ascii="Times New Roman" w:eastAsia="Times New Roman" w:hAnsi="Times New Roman" w:cs="Times New Roman"/>
          <w:sz w:val="24"/>
          <w:szCs w:val="24"/>
          <w:lang w:eastAsia="cs-CZ"/>
        </w:rPr>
      </w:pPr>
      <w:r w:rsidRPr="00163F97">
        <w:rPr>
          <w:rFonts w:ascii="Times New Roman" w:eastAsia="Times New Roman" w:hAnsi="Times New Roman" w:cs="Times New Roman"/>
          <w:sz w:val="24"/>
          <w:szCs w:val="24"/>
          <w:lang w:eastAsia="cs-CZ"/>
        </w:rPr>
        <w:t>06           Místnost č. 210</w:t>
      </w:r>
    </w:p>
    <w:p w14:paraId="078D8E66" w14:textId="77777777" w:rsidR="00163F97" w:rsidRPr="00163F97" w:rsidRDefault="00163F97" w:rsidP="00163F97">
      <w:pPr>
        <w:pStyle w:val="Odstavecseseznamem"/>
        <w:spacing w:after="0" w:line="240" w:lineRule="auto"/>
        <w:ind w:left="360"/>
        <w:rPr>
          <w:rFonts w:ascii="Times New Roman" w:eastAsia="Times New Roman" w:hAnsi="Times New Roman" w:cs="Times New Roman"/>
          <w:sz w:val="24"/>
          <w:szCs w:val="24"/>
          <w:lang w:eastAsia="cs-CZ"/>
        </w:rPr>
      </w:pPr>
      <w:r w:rsidRPr="00163F97">
        <w:rPr>
          <w:rFonts w:ascii="Times New Roman" w:eastAsia="Times New Roman" w:hAnsi="Times New Roman" w:cs="Times New Roman"/>
          <w:sz w:val="24"/>
          <w:szCs w:val="24"/>
          <w:lang w:eastAsia="cs-CZ"/>
        </w:rPr>
        <w:t>07           Místnost č. 203, 207, 209 a 211</w:t>
      </w:r>
    </w:p>
    <w:p w14:paraId="5C9C8F4F" w14:textId="77777777" w:rsidR="00163F97" w:rsidRPr="00163F97" w:rsidRDefault="00163F97" w:rsidP="00163F97">
      <w:pPr>
        <w:pStyle w:val="Odstavecseseznamem"/>
        <w:spacing w:after="0" w:line="240" w:lineRule="auto"/>
        <w:ind w:left="360"/>
        <w:rPr>
          <w:rFonts w:ascii="Times New Roman" w:eastAsia="Times New Roman" w:hAnsi="Times New Roman" w:cs="Times New Roman"/>
          <w:sz w:val="24"/>
          <w:szCs w:val="24"/>
          <w:lang w:eastAsia="cs-CZ"/>
        </w:rPr>
      </w:pPr>
      <w:r w:rsidRPr="00163F97">
        <w:rPr>
          <w:rFonts w:ascii="Times New Roman" w:eastAsia="Times New Roman" w:hAnsi="Times New Roman" w:cs="Times New Roman"/>
          <w:sz w:val="24"/>
          <w:szCs w:val="24"/>
          <w:lang w:eastAsia="cs-CZ"/>
        </w:rPr>
        <w:t>08           Místnost č. 206, 205 s 255</w:t>
      </w:r>
    </w:p>
    <w:p w14:paraId="41FF1140" w14:textId="77777777" w:rsidR="003032DB" w:rsidRPr="008D6C06" w:rsidRDefault="003032DB" w:rsidP="003032DB">
      <w:pPr>
        <w:spacing w:after="0" w:line="240" w:lineRule="auto"/>
        <w:jc w:val="both"/>
        <w:rPr>
          <w:rFonts w:ascii="Times New Roman" w:eastAsia="Times New Roman" w:hAnsi="Times New Roman" w:cs="Times New Roman"/>
          <w:b/>
          <w:sz w:val="24"/>
          <w:szCs w:val="24"/>
          <w:lang w:eastAsia="cs-CZ"/>
        </w:rPr>
      </w:pPr>
    </w:p>
    <w:p w14:paraId="29A7DA18" w14:textId="77777777" w:rsidR="003032DB" w:rsidRDefault="003032DB" w:rsidP="003032DB">
      <w:pPr>
        <w:spacing w:after="0" w:line="240" w:lineRule="auto"/>
        <w:rPr>
          <w:rFonts w:ascii="Times New Roman" w:eastAsia="Times New Roman" w:hAnsi="Times New Roman" w:cs="Times New Roman"/>
          <w:sz w:val="24"/>
          <w:szCs w:val="24"/>
          <w:lang w:eastAsia="cs-CZ"/>
        </w:rPr>
      </w:pPr>
    </w:p>
    <w:p w14:paraId="27669D97" w14:textId="77777777" w:rsidR="003032DB" w:rsidRPr="00231F02" w:rsidRDefault="003032DB" w:rsidP="003032DB">
      <w:pPr>
        <w:spacing w:after="0" w:line="240" w:lineRule="auto"/>
        <w:rPr>
          <w:rFonts w:ascii="Times New Roman" w:eastAsia="Times New Roman" w:hAnsi="Times New Roman" w:cs="Times New Roman"/>
          <w:b/>
          <w:sz w:val="32"/>
          <w:szCs w:val="32"/>
          <w:lang w:eastAsia="cs-CZ"/>
        </w:rPr>
      </w:pPr>
      <w:r w:rsidRPr="00231F02">
        <w:rPr>
          <w:rFonts w:ascii="Times New Roman" w:eastAsia="Times New Roman" w:hAnsi="Times New Roman" w:cs="Times New Roman"/>
          <w:b/>
          <w:sz w:val="32"/>
          <w:szCs w:val="32"/>
          <w:lang w:eastAsia="cs-CZ"/>
        </w:rPr>
        <w:t>D.1.3 Požárně bezpečnostní řešení</w:t>
      </w:r>
    </w:p>
    <w:p w14:paraId="26B87FA6" w14:textId="77777777" w:rsidR="003032DB" w:rsidRDefault="003032DB" w:rsidP="003032DB">
      <w:pPr>
        <w:spacing w:after="0" w:line="240" w:lineRule="auto"/>
        <w:rPr>
          <w:rFonts w:ascii="Times New Roman" w:eastAsia="Times New Roman" w:hAnsi="Times New Roman" w:cs="Times New Roman"/>
          <w:sz w:val="24"/>
          <w:szCs w:val="24"/>
          <w:lang w:eastAsia="cs-CZ"/>
        </w:rPr>
      </w:pPr>
    </w:p>
    <w:p w14:paraId="0F05DC53" w14:textId="77777777" w:rsidR="003F175C" w:rsidRPr="009A2536" w:rsidRDefault="003F175C" w:rsidP="003032DB">
      <w:pPr>
        <w:spacing w:after="0" w:line="240" w:lineRule="auto"/>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Stavebními úpravami nedojde ke změně požárně bezpečnostního řešení objektu.</w:t>
      </w:r>
    </w:p>
    <w:p w14:paraId="6EE20789" w14:textId="77777777" w:rsidR="003032DB" w:rsidRDefault="003032DB" w:rsidP="003032DB">
      <w:pPr>
        <w:spacing w:after="0" w:line="240" w:lineRule="auto"/>
        <w:rPr>
          <w:rFonts w:ascii="Times New Roman" w:eastAsia="Times New Roman" w:hAnsi="Times New Roman" w:cs="Times New Roman"/>
          <w:sz w:val="24"/>
          <w:szCs w:val="24"/>
          <w:lang w:eastAsia="cs-CZ"/>
        </w:rPr>
      </w:pPr>
    </w:p>
    <w:p w14:paraId="7047F320" w14:textId="77777777" w:rsidR="003032DB" w:rsidRPr="00896B40" w:rsidRDefault="003032DB" w:rsidP="003032DB">
      <w:pPr>
        <w:spacing w:after="0" w:line="240" w:lineRule="auto"/>
        <w:rPr>
          <w:rFonts w:ascii="Times New Roman" w:eastAsia="Times New Roman" w:hAnsi="Times New Roman" w:cs="Times New Roman"/>
          <w:b/>
          <w:sz w:val="32"/>
          <w:szCs w:val="32"/>
          <w:lang w:eastAsia="cs-CZ"/>
        </w:rPr>
      </w:pPr>
      <w:r w:rsidRPr="00231F02">
        <w:rPr>
          <w:rFonts w:ascii="Times New Roman" w:eastAsia="Times New Roman" w:hAnsi="Times New Roman" w:cs="Times New Roman"/>
          <w:b/>
          <w:sz w:val="32"/>
          <w:szCs w:val="32"/>
          <w:lang w:eastAsia="cs-CZ"/>
        </w:rPr>
        <w:t>D.1.4 Technika prostředí staveb</w:t>
      </w:r>
    </w:p>
    <w:p w14:paraId="1347033F" w14:textId="77777777" w:rsidR="003032DB" w:rsidRDefault="003032DB" w:rsidP="003032DB">
      <w:pPr>
        <w:pStyle w:val="Default"/>
      </w:pPr>
    </w:p>
    <w:p w14:paraId="26543BAA" w14:textId="77777777" w:rsidR="003032DB" w:rsidRDefault="003032DB" w:rsidP="003032DB">
      <w:pPr>
        <w:pStyle w:val="Default"/>
        <w:rPr>
          <w:color w:val="auto"/>
        </w:rPr>
      </w:pPr>
      <w:r>
        <w:rPr>
          <w:color w:val="auto"/>
        </w:rPr>
        <w:t>Objekt je napojen na stávající přípojky: vodovodní přípojka, kanalizační přípojka, přípojka el. energie a plynovodní přípojka.</w:t>
      </w:r>
    </w:p>
    <w:p w14:paraId="5CD9F4D6" w14:textId="77777777" w:rsidR="003032DB" w:rsidRPr="00890296" w:rsidRDefault="003032DB" w:rsidP="003032DB">
      <w:pPr>
        <w:spacing w:after="0" w:line="240" w:lineRule="auto"/>
        <w:rPr>
          <w:rFonts w:ascii="Times New Roman" w:eastAsia="Times New Roman" w:hAnsi="Times New Roman" w:cs="Times New Roman"/>
          <w:b/>
          <w:sz w:val="24"/>
          <w:szCs w:val="24"/>
          <w:lang w:eastAsia="cs-CZ"/>
        </w:rPr>
      </w:pPr>
    </w:p>
    <w:p w14:paraId="3092A277" w14:textId="77777777" w:rsidR="003032DB" w:rsidRDefault="003032DB" w:rsidP="003032DB">
      <w:pPr>
        <w:pStyle w:val="Odstavecseseznamem"/>
        <w:numPr>
          <w:ilvl w:val="0"/>
          <w:numId w:val="11"/>
        </w:numPr>
        <w:spacing w:after="0" w:line="240" w:lineRule="auto"/>
        <w:ind w:left="360"/>
        <w:rPr>
          <w:rFonts w:ascii="Times New Roman" w:eastAsia="Times New Roman" w:hAnsi="Times New Roman" w:cs="Times New Roman"/>
          <w:b/>
          <w:sz w:val="24"/>
          <w:szCs w:val="24"/>
          <w:lang w:eastAsia="cs-CZ"/>
        </w:rPr>
      </w:pPr>
      <w:r w:rsidRPr="00890296">
        <w:rPr>
          <w:rFonts w:ascii="Times New Roman" w:eastAsia="Times New Roman" w:hAnsi="Times New Roman" w:cs="Times New Roman"/>
          <w:b/>
          <w:sz w:val="24"/>
          <w:szCs w:val="24"/>
          <w:lang w:eastAsia="cs-CZ"/>
        </w:rPr>
        <w:t>Zdravotně</w:t>
      </w:r>
      <w:r>
        <w:rPr>
          <w:rFonts w:ascii="Times New Roman" w:eastAsia="Times New Roman" w:hAnsi="Times New Roman" w:cs="Times New Roman"/>
          <w:b/>
          <w:sz w:val="24"/>
          <w:szCs w:val="24"/>
          <w:lang w:eastAsia="cs-CZ"/>
        </w:rPr>
        <w:t xml:space="preserve"> technické</w:t>
      </w:r>
      <w:r w:rsidRPr="00890296">
        <w:rPr>
          <w:rFonts w:ascii="Times New Roman" w:eastAsia="Times New Roman" w:hAnsi="Times New Roman" w:cs="Times New Roman"/>
          <w:b/>
          <w:sz w:val="24"/>
          <w:szCs w:val="24"/>
          <w:lang w:eastAsia="cs-CZ"/>
        </w:rPr>
        <w:t xml:space="preserve"> instalace</w:t>
      </w:r>
    </w:p>
    <w:p w14:paraId="046F7837" w14:textId="77777777" w:rsidR="003032DB" w:rsidRDefault="003032DB" w:rsidP="003032DB">
      <w:pPr>
        <w:spacing w:after="0" w:line="240" w:lineRule="auto"/>
        <w:rPr>
          <w:rFonts w:ascii="Times New Roman" w:eastAsia="Times New Roman" w:hAnsi="Times New Roman" w:cs="Times New Roman"/>
          <w:b/>
          <w:sz w:val="24"/>
          <w:szCs w:val="24"/>
          <w:lang w:eastAsia="cs-CZ"/>
        </w:rPr>
      </w:pPr>
    </w:p>
    <w:p w14:paraId="4363864F" w14:textId="27D503E0" w:rsidR="008E11DA" w:rsidRDefault="008E11DA" w:rsidP="003032DB">
      <w:pPr>
        <w:spacing w:after="0" w:line="240" w:lineRule="auto"/>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K zásahu do zdravotně</w:t>
      </w:r>
      <w:r w:rsidR="00163F97">
        <w:rPr>
          <w:rFonts w:ascii="Times New Roman" w:eastAsia="Times New Roman" w:hAnsi="Times New Roman" w:cs="Times New Roman"/>
          <w:sz w:val="24"/>
          <w:szCs w:val="24"/>
          <w:lang w:eastAsia="cs-CZ"/>
        </w:rPr>
        <w:t xml:space="preserve"> </w:t>
      </w:r>
      <w:r>
        <w:rPr>
          <w:rFonts w:ascii="Times New Roman" w:eastAsia="Times New Roman" w:hAnsi="Times New Roman" w:cs="Times New Roman"/>
          <w:sz w:val="24"/>
          <w:szCs w:val="24"/>
          <w:lang w:eastAsia="cs-CZ"/>
        </w:rPr>
        <w:t xml:space="preserve">technické instalace dojde pouze v místnostech č. 222, 223 a 224. Dojde pouze k rozšíření stávajících rozvodů pro připojení nových zařizovacích předmětů. </w:t>
      </w:r>
    </w:p>
    <w:p w14:paraId="7B347B53" w14:textId="102CDA76" w:rsidR="00CF538C" w:rsidRDefault="005673F4" w:rsidP="003032DB">
      <w:pPr>
        <w:spacing w:after="0" w:line="240" w:lineRule="auto"/>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Zdravotně technické instalace jsou řešeny v samostatné příloze projektové dokumentace.</w:t>
      </w:r>
    </w:p>
    <w:p w14:paraId="2ADCBE2B" w14:textId="77777777" w:rsidR="003032DB" w:rsidRPr="00890296" w:rsidRDefault="003032DB" w:rsidP="003032DB">
      <w:pPr>
        <w:spacing w:after="0" w:line="240" w:lineRule="auto"/>
        <w:rPr>
          <w:rFonts w:ascii="Times New Roman" w:eastAsia="Times New Roman" w:hAnsi="Times New Roman" w:cs="Times New Roman"/>
          <w:b/>
          <w:sz w:val="24"/>
          <w:szCs w:val="24"/>
          <w:lang w:eastAsia="cs-CZ"/>
        </w:rPr>
      </w:pPr>
    </w:p>
    <w:p w14:paraId="717844CB" w14:textId="77777777" w:rsidR="003032DB" w:rsidRPr="00890296" w:rsidRDefault="003032DB" w:rsidP="003032DB">
      <w:pPr>
        <w:pStyle w:val="Odstavecseseznamem"/>
        <w:numPr>
          <w:ilvl w:val="0"/>
          <w:numId w:val="11"/>
        </w:numPr>
        <w:spacing w:after="0" w:line="240" w:lineRule="auto"/>
        <w:ind w:left="360"/>
        <w:rPr>
          <w:rFonts w:ascii="Times New Roman" w:eastAsia="Times New Roman" w:hAnsi="Times New Roman" w:cs="Times New Roman"/>
          <w:b/>
          <w:sz w:val="24"/>
          <w:szCs w:val="24"/>
          <w:lang w:eastAsia="cs-CZ"/>
        </w:rPr>
      </w:pPr>
      <w:r w:rsidRPr="00890296">
        <w:rPr>
          <w:rFonts w:ascii="Times New Roman" w:eastAsia="Times New Roman" w:hAnsi="Times New Roman" w:cs="Times New Roman"/>
          <w:b/>
          <w:sz w:val="24"/>
          <w:szCs w:val="24"/>
          <w:lang w:eastAsia="cs-CZ"/>
        </w:rPr>
        <w:t>Zařízení silnoproudé elektrotechniky</w:t>
      </w:r>
    </w:p>
    <w:p w14:paraId="2DF42366" w14:textId="77777777" w:rsidR="008E11DA" w:rsidRDefault="008E11DA" w:rsidP="003032DB">
      <w:pPr>
        <w:spacing w:after="0" w:line="240" w:lineRule="auto"/>
        <w:jc w:val="both"/>
        <w:rPr>
          <w:rFonts w:ascii="Times New Roman" w:eastAsia="Times New Roman" w:hAnsi="Times New Roman" w:cs="Times New Roman"/>
          <w:sz w:val="24"/>
          <w:szCs w:val="24"/>
          <w:lang w:eastAsia="cs-CZ"/>
        </w:rPr>
      </w:pPr>
    </w:p>
    <w:p w14:paraId="09FEB914" w14:textId="77777777" w:rsidR="003032DB" w:rsidRDefault="003032DB" w:rsidP="003032DB">
      <w:pPr>
        <w:spacing w:after="0" w:line="240" w:lineRule="auto"/>
        <w:jc w:val="both"/>
        <w:rPr>
          <w:rFonts w:ascii="Times New Roman" w:eastAsia="Times New Roman" w:hAnsi="Times New Roman" w:cs="Times New Roman"/>
          <w:sz w:val="24"/>
          <w:szCs w:val="24"/>
          <w:lang w:eastAsia="cs-CZ"/>
        </w:rPr>
      </w:pPr>
      <w:r w:rsidRPr="009B5FE0">
        <w:rPr>
          <w:rFonts w:ascii="Times New Roman" w:eastAsia="Times New Roman" w:hAnsi="Times New Roman" w:cs="Times New Roman"/>
          <w:sz w:val="24"/>
          <w:szCs w:val="24"/>
          <w:lang w:eastAsia="cs-CZ"/>
        </w:rPr>
        <w:t>Předmětem řešení elektroinstalace objektu je zajištění dodávky elektrické energie, provedení světelného a zásuvkového rozvodu v jednotlivých místnostech a jejich ochrana před bleskem.</w:t>
      </w:r>
    </w:p>
    <w:p w14:paraId="0C0EF083" w14:textId="77777777" w:rsidR="003032DB" w:rsidRDefault="003032DB" w:rsidP="003032DB">
      <w:pPr>
        <w:spacing w:after="0" w:line="240" w:lineRule="auto"/>
        <w:jc w:val="both"/>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Elektrická energie je do objektu přivedena stávajícím zemním kabelem. V celém objektu bude zajištěna přepěťová ochrana. Elektroinstalace bude splňovat podmínky ČSN 73 0833 Požární bezpečnost staveb, budovy pro bydlení a ubytování a dále ČSN 73 0802 pro instalaci elektrických zařízení v těchto prostorách.</w:t>
      </w:r>
    </w:p>
    <w:p w14:paraId="342D8691" w14:textId="77777777" w:rsidR="008E11DA" w:rsidRDefault="008E11DA" w:rsidP="003032DB">
      <w:pPr>
        <w:spacing w:after="0" w:line="240" w:lineRule="auto"/>
        <w:jc w:val="both"/>
        <w:rPr>
          <w:rFonts w:ascii="Times New Roman" w:eastAsia="Times New Roman" w:hAnsi="Times New Roman" w:cs="Times New Roman"/>
          <w:sz w:val="24"/>
          <w:szCs w:val="24"/>
          <w:lang w:eastAsia="cs-CZ"/>
        </w:rPr>
      </w:pPr>
    </w:p>
    <w:p w14:paraId="51902C43" w14:textId="194260DE" w:rsidR="003032DB" w:rsidRPr="009B5FE0" w:rsidRDefault="005673F4" w:rsidP="003032DB">
      <w:pPr>
        <w:spacing w:after="0" w:line="240" w:lineRule="auto"/>
        <w:jc w:val="both"/>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V samostatné příloze doložena technická zpráva zpracovaná Ing. Janem Hlavatým ve stupni zadávací dokumentace veřejné zakázky na stavební práce.</w:t>
      </w:r>
    </w:p>
    <w:p w14:paraId="22FEDA09" w14:textId="77777777" w:rsidR="003032DB" w:rsidRPr="00890296" w:rsidRDefault="003032DB" w:rsidP="003032DB">
      <w:pPr>
        <w:spacing w:after="0" w:line="240" w:lineRule="auto"/>
        <w:rPr>
          <w:rFonts w:ascii="Times New Roman" w:eastAsia="Times New Roman" w:hAnsi="Times New Roman" w:cs="Times New Roman"/>
          <w:b/>
          <w:sz w:val="24"/>
          <w:szCs w:val="24"/>
          <w:lang w:eastAsia="cs-CZ"/>
        </w:rPr>
      </w:pPr>
    </w:p>
    <w:p w14:paraId="25FF60FD" w14:textId="77777777" w:rsidR="003032DB" w:rsidRPr="00890296" w:rsidRDefault="003032DB" w:rsidP="003032DB">
      <w:pPr>
        <w:pStyle w:val="Odstavecseseznamem"/>
        <w:numPr>
          <w:ilvl w:val="0"/>
          <w:numId w:val="11"/>
        </w:numPr>
        <w:spacing w:after="0" w:line="240" w:lineRule="auto"/>
        <w:ind w:left="360"/>
        <w:rPr>
          <w:rFonts w:ascii="Times New Roman" w:eastAsia="Times New Roman" w:hAnsi="Times New Roman" w:cs="Times New Roman"/>
          <w:b/>
          <w:sz w:val="24"/>
          <w:szCs w:val="24"/>
          <w:lang w:eastAsia="cs-CZ"/>
        </w:rPr>
      </w:pPr>
      <w:r w:rsidRPr="00890296">
        <w:rPr>
          <w:rFonts w:ascii="Times New Roman" w:eastAsia="Times New Roman" w:hAnsi="Times New Roman" w:cs="Times New Roman"/>
          <w:b/>
          <w:sz w:val="24"/>
          <w:szCs w:val="24"/>
          <w:lang w:eastAsia="cs-CZ"/>
        </w:rPr>
        <w:t>Zařízení slaboproudé elektroniky</w:t>
      </w:r>
    </w:p>
    <w:p w14:paraId="51389BF5" w14:textId="77777777" w:rsidR="008E11DA" w:rsidRDefault="008E11DA" w:rsidP="003032DB">
      <w:pPr>
        <w:spacing w:after="0" w:line="240" w:lineRule="auto"/>
        <w:jc w:val="both"/>
        <w:rPr>
          <w:rFonts w:ascii="Times New Roman" w:eastAsia="Times New Roman" w:hAnsi="Times New Roman" w:cs="Times New Roman"/>
          <w:sz w:val="24"/>
          <w:szCs w:val="24"/>
          <w:lang w:eastAsia="cs-CZ"/>
        </w:rPr>
      </w:pPr>
    </w:p>
    <w:p w14:paraId="03C3DBE0" w14:textId="77777777" w:rsidR="008E11DA" w:rsidRDefault="008E11DA" w:rsidP="008E11DA">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sz w:val="24"/>
          <w:szCs w:val="24"/>
          <w:lang w:eastAsia="cs-CZ"/>
        </w:rPr>
        <w:t>V rámci řešených stavebních úprav bude řešeno nové</w:t>
      </w:r>
      <w:r>
        <w:rPr>
          <w:rFonts w:ascii="Times New Roman" w:eastAsia="Times New Roman" w:hAnsi="Times New Roman" w:cs="Times New Roman"/>
          <w:color w:val="000000"/>
          <w:sz w:val="24"/>
          <w:szCs w:val="24"/>
          <w:lang w:eastAsia="cs-CZ"/>
        </w:rPr>
        <w:t xml:space="preserve"> vedení elektroinstalace. Bude nově napojeno z hlavního rozvodu umístěného v centrální chodbě, odkud jsou napojeny vždy jednotlivé větve zásuvek a osvětlení. </w:t>
      </w:r>
    </w:p>
    <w:p w14:paraId="0BD6DA00" w14:textId="77777777" w:rsidR="008E11DA" w:rsidRDefault="008E11DA" w:rsidP="008E11DA">
      <w:pPr>
        <w:spacing w:after="0" w:line="240" w:lineRule="auto"/>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Pro osvětlení budou použita LED svítidla 16W. Světelný rozvod bude proveden kabely CYKY J 3x1,5 umístěnými pod omítkou. Vypínače budou umístěny 110 cm nad podlahou svým spodním okrajem. Zásuvkový el. rozvod bude proveden kabelem CYKY J 3x2,5 uloženými pod omítkou. Po dokončení elektroinstalace bude vystavena závěrečná revize elektro, která bude uložena v provozním řádu budovy.</w:t>
      </w:r>
    </w:p>
    <w:p w14:paraId="4C75D943" w14:textId="23C59060" w:rsidR="008E11DA" w:rsidRDefault="008E11DA" w:rsidP="008E11DA">
      <w:pPr>
        <w:spacing w:after="0" w:line="240" w:lineRule="auto"/>
        <w:jc w:val="both"/>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lastRenderedPageBreak/>
        <w:t>Obvody budou provedeny dle závazných ustanovení a doporučení ČSN 33 2130 Vnitřní elektrické rozvody.</w:t>
      </w:r>
    </w:p>
    <w:p w14:paraId="31B8F5EF" w14:textId="77777777" w:rsidR="003032DB" w:rsidRDefault="003032DB" w:rsidP="003032DB">
      <w:pPr>
        <w:pStyle w:val="Default"/>
        <w:rPr>
          <w:color w:val="auto"/>
        </w:rPr>
      </w:pPr>
    </w:p>
    <w:p w14:paraId="1FBF9C28" w14:textId="77777777" w:rsidR="003032DB" w:rsidRDefault="003032DB" w:rsidP="003032DB">
      <w:pPr>
        <w:pStyle w:val="Default"/>
        <w:rPr>
          <w:b/>
          <w:color w:val="auto"/>
          <w:sz w:val="32"/>
          <w:szCs w:val="32"/>
          <w:u w:val="single"/>
        </w:rPr>
      </w:pPr>
      <w:r w:rsidRPr="00231F02">
        <w:rPr>
          <w:b/>
          <w:color w:val="auto"/>
          <w:sz w:val="32"/>
          <w:szCs w:val="32"/>
          <w:u w:val="single"/>
        </w:rPr>
        <w:t>D.2 Dokumentace technických a technologických zařízení</w:t>
      </w:r>
    </w:p>
    <w:p w14:paraId="14D66534" w14:textId="77777777" w:rsidR="003032DB" w:rsidRDefault="003032DB" w:rsidP="003032DB">
      <w:pPr>
        <w:pStyle w:val="Default"/>
        <w:rPr>
          <w:sz w:val="23"/>
          <w:szCs w:val="23"/>
        </w:rPr>
      </w:pPr>
    </w:p>
    <w:p w14:paraId="7FF537FB" w14:textId="77777777" w:rsidR="003032DB" w:rsidRPr="00126AB9" w:rsidRDefault="003032DB" w:rsidP="003032DB">
      <w:pPr>
        <w:spacing w:after="0" w:line="240" w:lineRule="auto"/>
        <w:jc w:val="both"/>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S ohledem na řešený stavební záměr není třeba řešit. Stávající stav je zachován.</w:t>
      </w:r>
    </w:p>
    <w:p w14:paraId="10D8D5A4" w14:textId="77777777" w:rsidR="00EF045F" w:rsidRDefault="00EF045F"/>
    <w:sectPr w:rsidR="00EF045F" w:rsidSect="002F5AA4">
      <w:headerReference w:type="default"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02E96" w14:textId="77777777" w:rsidR="003F7B70" w:rsidRDefault="003F7B70" w:rsidP="002F5AA4">
      <w:pPr>
        <w:spacing w:after="0" w:line="240" w:lineRule="auto"/>
      </w:pPr>
      <w:r>
        <w:separator/>
      </w:r>
    </w:p>
  </w:endnote>
  <w:endnote w:type="continuationSeparator" w:id="0">
    <w:p w14:paraId="162D38B8" w14:textId="77777777" w:rsidR="003F7B70" w:rsidRDefault="003F7B70" w:rsidP="002F5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3832099"/>
      <w:docPartObj>
        <w:docPartGallery w:val="Page Numbers (Bottom of Page)"/>
        <w:docPartUnique/>
      </w:docPartObj>
    </w:sdtPr>
    <w:sdtContent>
      <w:sdt>
        <w:sdtPr>
          <w:id w:val="-1669238322"/>
          <w:docPartObj>
            <w:docPartGallery w:val="Page Numbers (Top of Page)"/>
            <w:docPartUnique/>
          </w:docPartObj>
        </w:sdtPr>
        <w:sdtContent>
          <w:p w14:paraId="21CFD89D" w14:textId="77777777" w:rsidR="00115607" w:rsidRDefault="00115607">
            <w:pPr>
              <w:pStyle w:val="Zpat"/>
              <w:jc w:val="center"/>
            </w:pPr>
            <w:r>
              <w:t xml:space="preserve">Stránka </w:t>
            </w:r>
            <w:r>
              <w:rPr>
                <w:b/>
                <w:bCs/>
              </w:rPr>
              <w:fldChar w:fldCharType="begin"/>
            </w:r>
            <w:r>
              <w:rPr>
                <w:b/>
                <w:bCs/>
              </w:rPr>
              <w:instrText>PAGE</w:instrText>
            </w:r>
            <w:r>
              <w:rPr>
                <w:b/>
                <w:bCs/>
              </w:rPr>
              <w:fldChar w:fldCharType="separate"/>
            </w:r>
            <w:r>
              <w:rPr>
                <w:b/>
                <w:bCs/>
                <w:noProof/>
              </w:rPr>
              <w:t>4</w:t>
            </w:r>
            <w:r>
              <w:rPr>
                <w:b/>
                <w:bCs/>
              </w:rPr>
              <w:fldChar w:fldCharType="end"/>
            </w:r>
            <w:r>
              <w:t xml:space="preserve"> z </w:t>
            </w:r>
            <w:r>
              <w:rPr>
                <w:b/>
                <w:bCs/>
              </w:rPr>
              <w:fldChar w:fldCharType="begin"/>
            </w:r>
            <w:r>
              <w:rPr>
                <w:b/>
                <w:bCs/>
              </w:rPr>
              <w:instrText>NUMPAGES</w:instrText>
            </w:r>
            <w:r>
              <w:rPr>
                <w:b/>
                <w:bCs/>
              </w:rPr>
              <w:fldChar w:fldCharType="separate"/>
            </w:r>
            <w:r>
              <w:rPr>
                <w:b/>
                <w:bCs/>
                <w:noProof/>
              </w:rPr>
              <w:t>7</w:t>
            </w:r>
            <w:r>
              <w:rPr>
                <w:b/>
                <w:bCs/>
              </w:rPr>
              <w:fldChar w:fldCharType="end"/>
            </w:r>
          </w:p>
        </w:sdtContent>
      </w:sdt>
    </w:sdtContent>
  </w:sdt>
  <w:p w14:paraId="3DB5C76B" w14:textId="77777777" w:rsidR="00115607" w:rsidRDefault="0011560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8C2CD" w14:textId="77777777" w:rsidR="003F7B70" w:rsidRDefault="003F7B70" w:rsidP="002F5AA4">
      <w:pPr>
        <w:spacing w:after="0" w:line="240" w:lineRule="auto"/>
      </w:pPr>
      <w:r>
        <w:separator/>
      </w:r>
    </w:p>
  </w:footnote>
  <w:footnote w:type="continuationSeparator" w:id="0">
    <w:p w14:paraId="196785E5" w14:textId="77777777" w:rsidR="003F7B70" w:rsidRDefault="003F7B70" w:rsidP="002F5A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E24AF" w14:textId="0065BE8B" w:rsidR="00115607" w:rsidRPr="006F6CF5" w:rsidRDefault="00115607" w:rsidP="003938ED">
    <w:pPr>
      <w:pStyle w:val="Zhlav"/>
      <w:pBdr>
        <w:between w:val="single" w:sz="4" w:space="1" w:color="4F81BD"/>
      </w:pBdr>
      <w:spacing w:line="276" w:lineRule="auto"/>
      <w:rPr>
        <w:rFonts w:ascii="Times New Roman" w:hAnsi="Times New Roman" w:cs="Times New Roman"/>
        <w:sz w:val="20"/>
        <w:szCs w:val="20"/>
        <w:u w:val="single"/>
      </w:rPr>
    </w:pPr>
    <w:r>
      <w:rPr>
        <w:rFonts w:ascii="Times New Roman" w:hAnsi="Times New Roman" w:cs="Times New Roman"/>
        <w:u w:val="single"/>
      </w:rPr>
      <w:t>Dokumentace objektů…</w:t>
    </w:r>
    <w:r w:rsidRPr="006F6CF5">
      <w:rPr>
        <w:rFonts w:ascii="Times New Roman" w:hAnsi="Times New Roman" w:cs="Times New Roman"/>
        <w:u w:val="single"/>
      </w:rPr>
      <w:t xml:space="preserve"> </w:t>
    </w:r>
    <w:r>
      <w:rPr>
        <w:rFonts w:ascii="Times New Roman" w:hAnsi="Times New Roman" w:cs="Times New Roman"/>
        <w:u w:val="single"/>
      </w:rPr>
      <w:t xml:space="preserve">                                                     </w:t>
    </w:r>
    <w:r w:rsidRPr="003431D8">
      <w:rPr>
        <w:rFonts w:ascii="Times New Roman" w:eastAsia="Times New Roman" w:hAnsi="Times New Roman" w:cs="Times New Roman"/>
        <w:i/>
        <w:sz w:val="20"/>
        <w:szCs w:val="20"/>
        <w:u w:val="single"/>
        <w:lang w:eastAsia="cs-CZ"/>
      </w:rPr>
      <w:t>Stav. úpravy Střediska volného času v Ivančicích</w:t>
    </w:r>
  </w:p>
  <w:p w14:paraId="7B220C70" w14:textId="77777777" w:rsidR="00115607" w:rsidRDefault="0011560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C3D75"/>
    <w:multiLevelType w:val="hybridMultilevel"/>
    <w:tmpl w:val="1DACD53A"/>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073C27E9"/>
    <w:multiLevelType w:val="hybridMultilevel"/>
    <w:tmpl w:val="46AED490"/>
    <w:lvl w:ilvl="0" w:tplc="BE46FE88">
      <w:start w:val="4"/>
      <w:numFmt w:val="upperLetter"/>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90410FA"/>
    <w:multiLevelType w:val="hybridMultilevel"/>
    <w:tmpl w:val="E4F2DCB4"/>
    <w:lvl w:ilvl="0" w:tplc="FBAC802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DE2E42"/>
    <w:multiLevelType w:val="hybridMultilevel"/>
    <w:tmpl w:val="8EB4F096"/>
    <w:lvl w:ilvl="0" w:tplc="588EA89A">
      <w:start w:val="1"/>
      <w:numFmt w:val="decimal"/>
      <w:lvlText w:val="%1)"/>
      <w:lvlJc w:val="left"/>
      <w:pPr>
        <w:ind w:left="720" w:hanging="36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1CE4267"/>
    <w:multiLevelType w:val="hybridMultilevel"/>
    <w:tmpl w:val="F9F60FD8"/>
    <w:lvl w:ilvl="0" w:tplc="23B67E20">
      <w:start w:val="1"/>
      <w:numFmt w:val="upperLetter"/>
      <w:lvlText w:val="%1."/>
      <w:lvlJc w:val="left"/>
      <w:pPr>
        <w:tabs>
          <w:tab w:val="num" w:pos="855"/>
        </w:tabs>
        <w:ind w:left="855" w:hanging="49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18076914"/>
    <w:multiLevelType w:val="hybridMultilevel"/>
    <w:tmpl w:val="D42AD258"/>
    <w:lvl w:ilvl="0" w:tplc="9B20808A">
      <w:numFmt w:val="bullet"/>
      <w:lvlText w:val="-"/>
      <w:lvlJc w:val="left"/>
      <w:pPr>
        <w:ind w:left="360" w:hanging="360"/>
      </w:pPr>
      <w:rPr>
        <w:rFonts w:ascii="Times New Roman" w:eastAsia="Times New Roman" w:hAnsi="Times New Roman" w:cs="Times New Roman"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185D545A"/>
    <w:multiLevelType w:val="hybridMultilevel"/>
    <w:tmpl w:val="4F68DF76"/>
    <w:lvl w:ilvl="0" w:tplc="21901448">
      <w:start w:val="1"/>
      <w:numFmt w:val="upperLetter"/>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A4F0009"/>
    <w:multiLevelType w:val="hybridMultilevel"/>
    <w:tmpl w:val="566E2352"/>
    <w:lvl w:ilvl="0" w:tplc="2ACAE2E6">
      <w:start w:val="2"/>
      <w:numFmt w:val="bullet"/>
      <w:lvlText w:val="-"/>
      <w:lvlJc w:val="left"/>
      <w:pPr>
        <w:ind w:left="720" w:hanging="360"/>
      </w:pPr>
      <w:rPr>
        <w:rFonts w:ascii="Times New Roman" w:eastAsia="Calibr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0423D15"/>
    <w:multiLevelType w:val="hybridMultilevel"/>
    <w:tmpl w:val="3FF05FE8"/>
    <w:lvl w:ilvl="0" w:tplc="94C03214">
      <w:start w:val="1"/>
      <w:numFmt w:val="decimal"/>
      <w:lvlText w:val="%1)"/>
      <w:lvlJc w:val="left"/>
      <w:pPr>
        <w:ind w:left="720" w:hanging="36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11D038D"/>
    <w:multiLevelType w:val="hybridMultilevel"/>
    <w:tmpl w:val="E6A4C39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54B69EB"/>
    <w:multiLevelType w:val="hybridMultilevel"/>
    <w:tmpl w:val="7DF48536"/>
    <w:lvl w:ilvl="0" w:tplc="E716C12E">
      <w:start w:val="1"/>
      <w:numFmt w:val="decimal"/>
      <w:lvlText w:val="%1)"/>
      <w:lvlJc w:val="left"/>
      <w:pPr>
        <w:ind w:left="0" w:firstLine="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34C391C"/>
    <w:multiLevelType w:val="hybridMultilevel"/>
    <w:tmpl w:val="02ACEF5E"/>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357D355F"/>
    <w:multiLevelType w:val="hybridMultilevel"/>
    <w:tmpl w:val="8F30995E"/>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470A178C"/>
    <w:multiLevelType w:val="hybridMultilevel"/>
    <w:tmpl w:val="C7C2D9F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DE05568"/>
    <w:multiLevelType w:val="hybridMultilevel"/>
    <w:tmpl w:val="17D473DA"/>
    <w:lvl w:ilvl="0" w:tplc="DB1437C6">
      <w:start w:val="5"/>
      <w:numFmt w:val="bullet"/>
      <w:lvlText w:val="-"/>
      <w:lvlJc w:val="left"/>
      <w:pPr>
        <w:ind w:left="1069" w:hanging="360"/>
      </w:pPr>
      <w:rPr>
        <w:rFonts w:ascii="Arial" w:eastAsia="Times New Roman" w:hAnsi="Arial" w:cs="Arial" w:hint="default"/>
      </w:rPr>
    </w:lvl>
    <w:lvl w:ilvl="1" w:tplc="04050003">
      <w:start w:val="1"/>
      <w:numFmt w:val="bullet"/>
      <w:lvlText w:val="o"/>
      <w:lvlJc w:val="left"/>
      <w:pPr>
        <w:ind w:left="1789" w:hanging="360"/>
      </w:pPr>
      <w:rPr>
        <w:rFonts w:ascii="Courier New" w:hAnsi="Courier New" w:cs="Courier New" w:hint="default"/>
      </w:rPr>
    </w:lvl>
    <w:lvl w:ilvl="2" w:tplc="04050005">
      <w:start w:val="1"/>
      <w:numFmt w:val="bullet"/>
      <w:lvlText w:val=""/>
      <w:lvlJc w:val="left"/>
      <w:pPr>
        <w:ind w:left="2509" w:hanging="360"/>
      </w:pPr>
      <w:rPr>
        <w:rFonts w:ascii="Wingdings" w:hAnsi="Wingdings" w:hint="default"/>
      </w:rPr>
    </w:lvl>
    <w:lvl w:ilvl="3" w:tplc="04050001">
      <w:start w:val="1"/>
      <w:numFmt w:val="bullet"/>
      <w:lvlText w:val=""/>
      <w:lvlJc w:val="left"/>
      <w:pPr>
        <w:ind w:left="3229" w:hanging="360"/>
      </w:pPr>
      <w:rPr>
        <w:rFonts w:ascii="Symbol" w:hAnsi="Symbol" w:hint="default"/>
      </w:rPr>
    </w:lvl>
    <w:lvl w:ilvl="4" w:tplc="04050003">
      <w:start w:val="1"/>
      <w:numFmt w:val="bullet"/>
      <w:lvlText w:val="o"/>
      <w:lvlJc w:val="left"/>
      <w:pPr>
        <w:ind w:left="3949" w:hanging="360"/>
      </w:pPr>
      <w:rPr>
        <w:rFonts w:ascii="Courier New" w:hAnsi="Courier New" w:cs="Courier New" w:hint="default"/>
      </w:rPr>
    </w:lvl>
    <w:lvl w:ilvl="5" w:tplc="04050005">
      <w:start w:val="1"/>
      <w:numFmt w:val="bullet"/>
      <w:lvlText w:val=""/>
      <w:lvlJc w:val="left"/>
      <w:pPr>
        <w:ind w:left="4669" w:hanging="360"/>
      </w:pPr>
      <w:rPr>
        <w:rFonts w:ascii="Wingdings" w:hAnsi="Wingdings" w:hint="default"/>
      </w:rPr>
    </w:lvl>
    <w:lvl w:ilvl="6" w:tplc="04050001">
      <w:start w:val="1"/>
      <w:numFmt w:val="bullet"/>
      <w:lvlText w:val=""/>
      <w:lvlJc w:val="left"/>
      <w:pPr>
        <w:ind w:left="5389" w:hanging="360"/>
      </w:pPr>
      <w:rPr>
        <w:rFonts w:ascii="Symbol" w:hAnsi="Symbol" w:hint="default"/>
      </w:rPr>
    </w:lvl>
    <w:lvl w:ilvl="7" w:tplc="04050003">
      <w:start w:val="1"/>
      <w:numFmt w:val="bullet"/>
      <w:lvlText w:val="o"/>
      <w:lvlJc w:val="left"/>
      <w:pPr>
        <w:ind w:left="6109" w:hanging="360"/>
      </w:pPr>
      <w:rPr>
        <w:rFonts w:ascii="Courier New" w:hAnsi="Courier New" w:cs="Courier New" w:hint="default"/>
      </w:rPr>
    </w:lvl>
    <w:lvl w:ilvl="8" w:tplc="04050005">
      <w:start w:val="1"/>
      <w:numFmt w:val="bullet"/>
      <w:lvlText w:val=""/>
      <w:lvlJc w:val="left"/>
      <w:pPr>
        <w:ind w:left="6829" w:hanging="360"/>
      </w:pPr>
      <w:rPr>
        <w:rFonts w:ascii="Wingdings" w:hAnsi="Wingdings" w:hint="default"/>
      </w:rPr>
    </w:lvl>
  </w:abstractNum>
  <w:abstractNum w:abstractNumId="15" w15:restartNumberingAfterBreak="0">
    <w:nsid w:val="52F713AE"/>
    <w:multiLevelType w:val="hybridMultilevel"/>
    <w:tmpl w:val="AB9640EC"/>
    <w:lvl w:ilvl="0" w:tplc="E22A149A">
      <w:start w:val="5"/>
      <w:numFmt w:val="bullet"/>
      <w:lvlText w:val="-"/>
      <w:lvlJc w:val="left"/>
      <w:pPr>
        <w:ind w:left="1069" w:hanging="360"/>
      </w:pPr>
      <w:rPr>
        <w:rFonts w:ascii="Arial" w:eastAsia="Times New Roman" w:hAnsi="Arial" w:cs="Arial" w:hint="default"/>
      </w:rPr>
    </w:lvl>
    <w:lvl w:ilvl="1" w:tplc="04050003">
      <w:start w:val="1"/>
      <w:numFmt w:val="bullet"/>
      <w:lvlText w:val="o"/>
      <w:lvlJc w:val="left"/>
      <w:pPr>
        <w:ind w:left="1789" w:hanging="360"/>
      </w:pPr>
      <w:rPr>
        <w:rFonts w:ascii="Courier New" w:hAnsi="Courier New" w:cs="Courier New" w:hint="default"/>
      </w:rPr>
    </w:lvl>
    <w:lvl w:ilvl="2" w:tplc="04050005">
      <w:start w:val="1"/>
      <w:numFmt w:val="bullet"/>
      <w:lvlText w:val=""/>
      <w:lvlJc w:val="left"/>
      <w:pPr>
        <w:ind w:left="2509" w:hanging="360"/>
      </w:pPr>
      <w:rPr>
        <w:rFonts w:ascii="Wingdings" w:hAnsi="Wingdings" w:hint="default"/>
      </w:rPr>
    </w:lvl>
    <w:lvl w:ilvl="3" w:tplc="04050001">
      <w:start w:val="1"/>
      <w:numFmt w:val="bullet"/>
      <w:lvlText w:val=""/>
      <w:lvlJc w:val="left"/>
      <w:pPr>
        <w:ind w:left="3229" w:hanging="360"/>
      </w:pPr>
      <w:rPr>
        <w:rFonts w:ascii="Symbol" w:hAnsi="Symbol" w:hint="default"/>
      </w:rPr>
    </w:lvl>
    <w:lvl w:ilvl="4" w:tplc="04050003">
      <w:start w:val="1"/>
      <w:numFmt w:val="bullet"/>
      <w:lvlText w:val="o"/>
      <w:lvlJc w:val="left"/>
      <w:pPr>
        <w:ind w:left="3949" w:hanging="360"/>
      </w:pPr>
      <w:rPr>
        <w:rFonts w:ascii="Courier New" w:hAnsi="Courier New" w:cs="Courier New" w:hint="default"/>
      </w:rPr>
    </w:lvl>
    <w:lvl w:ilvl="5" w:tplc="04050005">
      <w:start w:val="1"/>
      <w:numFmt w:val="bullet"/>
      <w:lvlText w:val=""/>
      <w:lvlJc w:val="left"/>
      <w:pPr>
        <w:ind w:left="4669" w:hanging="360"/>
      </w:pPr>
      <w:rPr>
        <w:rFonts w:ascii="Wingdings" w:hAnsi="Wingdings" w:hint="default"/>
      </w:rPr>
    </w:lvl>
    <w:lvl w:ilvl="6" w:tplc="04050001">
      <w:start w:val="1"/>
      <w:numFmt w:val="bullet"/>
      <w:lvlText w:val=""/>
      <w:lvlJc w:val="left"/>
      <w:pPr>
        <w:ind w:left="5389" w:hanging="360"/>
      </w:pPr>
      <w:rPr>
        <w:rFonts w:ascii="Symbol" w:hAnsi="Symbol" w:hint="default"/>
      </w:rPr>
    </w:lvl>
    <w:lvl w:ilvl="7" w:tplc="04050003">
      <w:start w:val="1"/>
      <w:numFmt w:val="bullet"/>
      <w:lvlText w:val="o"/>
      <w:lvlJc w:val="left"/>
      <w:pPr>
        <w:ind w:left="6109" w:hanging="360"/>
      </w:pPr>
      <w:rPr>
        <w:rFonts w:ascii="Courier New" w:hAnsi="Courier New" w:cs="Courier New" w:hint="default"/>
      </w:rPr>
    </w:lvl>
    <w:lvl w:ilvl="8" w:tplc="04050005">
      <w:start w:val="1"/>
      <w:numFmt w:val="bullet"/>
      <w:lvlText w:val=""/>
      <w:lvlJc w:val="left"/>
      <w:pPr>
        <w:ind w:left="6829" w:hanging="360"/>
      </w:pPr>
      <w:rPr>
        <w:rFonts w:ascii="Wingdings" w:hAnsi="Wingdings" w:hint="default"/>
      </w:rPr>
    </w:lvl>
  </w:abstractNum>
  <w:abstractNum w:abstractNumId="16" w15:restartNumberingAfterBreak="0">
    <w:nsid w:val="62494847"/>
    <w:multiLevelType w:val="hybridMultilevel"/>
    <w:tmpl w:val="36026294"/>
    <w:lvl w:ilvl="0" w:tplc="ACCEC842">
      <w:start w:val="1"/>
      <w:numFmt w:val="lowerLetter"/>
      <w:lvlText w:val="%1)"/>
      <w:lvlJc w:val="left"/>
      <w:pPr>
        <w:ind w:left="720" w:hanging="360"/>
      </w:pPr>
      <w:rPr>
        <w:rFonts w:eastAsia="Times New Roman"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2953D54"/>
    <w:multiLevelType w:val="hybridMultilevel"/>
    <w:tmpl w:val="09A0AFDC"/>
    <w:lvl w:ilvl="0" w:tplc="686ED2F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9" w15:restartNumberingAfterBreak="0">
    <w:nsid w:val="7AB368E8"/>
    <w:multiLevelType w:val="hybridMultilevel"/>
    <w:tmpl w:val="0614916E"/>
    <w:lvl w:ilvl="0" w:tplc="C5FE193A">
      <w:start w:val="2"/>
      <w:numFmt w:val="upperLetter"/>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6"/>
  </w:num>
  <w:num w:numId="3">
    <w:abstractNumId w:val="19"/>
  </w:num>
  <w:num w:numId="4">
    <w:abstractNumId w:val="18"/>
  </w:num>
  <w:num w:numId="5">
    <w:abstractNumId w:val="11"/>
  </w:num>
  <w:num w:numId="6">
    <w:abstractNumId w:val="17"/>
  </w:num>
  <w:num w:numId="7">
    <w:abstractNumId w:val="1"/>
  </w:num>
  <w:num w:numId="8">
    <w:abstractNumId w:val="0"/>
  </w:num>
  <w:num w:numId="9">
    <w:abstractNumId w:val="12"/>
  </w:num>
  <w:num w:numId="10">
    <w:abstractNumId w:val="5"/>
  </w:num>
  <w:num w:numId="11">
    <w:abstractNumId w:val="9"/>
  </w:num>
  <w:num w:numId="12">
    <w:abstractNumId w:val="15"/>
  </w:num>
  <w:num w:numId="13">
    <w:abstractNumId w:val="14"/>
  </w:num>
  <w:num w:numId="14">
    <w:abstractNumId w:val="16"/>
  </w:num>
  <w:num w:numId="15">
    <w:abstractNumId w:val="10"/>
  </w:num>
  <w:num w:numId="16">
    <w:abstractNumId w:val="13"/>
  </w:num>
  <w:num w:numId="17">
    <w:abstractNumId w:val="3"/>
  </w:num>
  <w:num w:numId="18">
    <w:abstractNumId w:val="2"/>
  </w:num>
  <w:num w:numId="19">
    <w:abstractNumId w:val="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536"/>
    <w:rsid w:val="0001617A"/>
    <w:rsid w:val="000342B7"/>
    <w:rsid w:val="0003495E"/>
    <w:rsid w:val="00034AAA"/>
    <w:rsid w:val="00034E84"/>
    <w:rsid w:val="00046F45"/>
    <w:rsid w:val="000471A2"/>
    <w:rsid w:val="00056B6B"/>
    <w:rsid w:val="000B0002"/>
    <w:rsid w:val="000E35C7"/>
    <w:rsid w:val="00102F42"/>
    <w:rsid w:val="001033B9"/>
    <w:rsid w:val="0010737B"/>
    <w:rsid w:val="00115607"/>
    <w:rsid w:val="00124290"/>
    <w:rsid w:val="00126AB9"/>
    <w:rsid w:val="00150D5A"/>
    <w:rsid w:val="00160933"/>
    <w:rsid w:val="00163F97"/>
    <w:rsid w:val="00192856"/>
    <w:rsid w:val="001A6B2A"/>
    <w:rsid w:val="001B27F4"/>
    <w:rsid w:val="001E7368"/>
    <w:rsid w:val="002128C6"/>
    <w:rsid w:val="00231F02"/>
    <w:rsid w:val="00237564"/>
    <w:rsid w:val="002601F3"/>
    <w:rsid w:val="002724BB"/>
    <w:rsid w:val="002B7514"/>
    <w:rsid w:val="002F5AA4"/>
    <w:rsid w:val="003032DB"/>
    <w:rsid w:val="00323B5E"/>
    <w:rsid w:val="00330CB2"/>
    <w:rsid w:val="003431D8"/>
    <w:rsid w:val="003536CB"/>
    <w:rsid w:val="003550C1"/>
    <w:rsid w:val="003938ED"/>
    <w:rsid w:val="003940FA"/>
    <w:rsid w:val="003B4A73"/>
    <w:rsid w:val="003C1E0E"/>
    <w:rsid w:val="003C5D09"/>
    <w:rsid w:val="003D71AE"/>
    <w:rsid w:val="003F175C"/>
    <w:rsid w:val="003F7B70"/>
    <w:rsid w:val="00442609"/>
    <w:rsid w:val="00465EF9"/>
    <w:rsid w:val="00477A75"/>
    <w:rsid w:val="00493372"/>
    <w:rsid w:val="004A2C94"/>
    <w:rsid w:val="004A76F2"/>
    <w:rsid w:val="004B61B3"/>
    <w:rsid w:val="004C03C5"/>
    <w:rsid w:val="004C6052"/>
    <w:rsid w:val="004D0F05"/>
    <w:rsid w:val="004F5FCC"/>
    <w:rsid w:val="005009D2"/>
    <w:rsid w:val="00513CB0"/>
    <w:rsid w:val="00534ADA"/>
    <w:rsid w:val="0054541B"/>
    <w:rsid w:val="0056040F"/>
    <w:rsid w:val="005673F4"/>
    <w:rsid w:val="00584968"/>
    <w:rsid w:val="0059732C"/>
    <w:rsid w:val="005B11CC"/>
    <w:rsid w:val="005C21B8"/>
    <w:rsid w:val="005C660B"/>
    <w:rsid w:val="005E7A88"/>
    <w:rsid w:val="00617C2C"/>
    <w:rsid w:val="00634975"/>
    <w:rsid w:val="0064335D"/>
    <w:rsid w:val="00660E50"/>
    <w:rsid w:val="00667353"/>
    <w:rsid w:val="00673D1F"/>
    <w:rsid w:val="00675E6E"/>
    <w:rsid w:val="00684AC6"/>
    <w:rsid w:val="007100FC"/>
    <w:rsid w:val="00736C4C"/>
    <w:rsid w:val="00750335"/>
    <w:rsid w:val="0077180E"/>
    <w:rsid w:val="00786206"/>
    <w:rsid w:val="007A3E2C"/>
    <w:rsid w:val="007B027B"/>
    <w:rsid w:val="007C42CF"/>
    <w:rsid w:val="007D31DD"/>
    <w:rsid w:val="00827A30"/>
    <w:rsid w:val="008452B7"/>
    <w:rsid w:val="00847B32"/>
    <w:rsid w:val="00852A7A"/>
    <w:rsid w:val="00877D2A"/>
    <w:rsid w:val="00884BDD"/>
    <w:rsid w:val="008868B0"/>
    <w:rsid w:val="00890296"/>
    <w:rsid w:val="008927FF"/>
    <w:rsid w:val="00896B40"/>
    <w:rsid w:val="008A4C6C"/>
    <w:rsid w:val="008A739F"/>
    <w:rsid w:val="008D6C06"/>
    <w:rsid w:val="008E11DA"/>
    <w:rsid w:val="008E1504"/>
    <w:rsid w:val="009016FF"/>
    <w:rsid w:val="009146D7"/>
    <w:rsid w:val="00941C03"/>
    <w:rsid w:val="00952FAC"/>
    <w:rsid w:val="00965AE4"/>
    <w:rsid w:val="0098243F"/>
    <w:rsid w:val="0098492C"/>
    <w:rsid w:val="009A2536"/>
    <w:rsid w:val="009B5FE0"/>
    <w:rsid w:val="009C27AE"/>
    <w:rsid w:val="009C5288"/>
    <w:rsid w:val="00A0496C"/>
    <w:rsid w:val="00A22160"/>
    <w:rsid w:val="00A42FC9"/>
    <w:rsid w:val="00A75889"/>
    <w:rsid w:val="00A830C3"/>
    <w:rsid w:val="00A835E6"/>
    <w:rsid w:val="00A85BD2"/>
    <w:rsid w:val="00AA379C"/>
    <w:rsid w:val="00AA7F96"/>
    <w:rsid w:val="00AC2101"/>
    <w:rsid w:val="00B10950"/>
    <w:rsid w:val="00B3126B"/>
    <w:rsid w:val="00B3585A"/>
    <w:rsid w:val="00B448B1"/>
    <w:rsid w:val="00B6263D"/>
    <w:rsid w:val="00B670E1"/>
    <w:rsid w:val="00B734A9"/>
    <w:rsid w:val="00B752E3"/>
    <w:rsid w:val="00B8776E"/>
    <w:rsid w:val="00BA6F42"/>
    <w:rsid w:val="00BB4CF9"/>
    <w:rsid w:val="00BC24CA"/>
    <w:rsid w:val="00BE6F90"/>
    <w:rsid w:val="00BF01CF"/>
    <w:rsid w:val="00C02356"/>
    <w:rsid w:val="00C0648A"/>
    <w:rsid w:val="00C35169"/>
    <w:rsid w:val="00C41532"/>
    <w:rsid w:val="00CA2598"/>
    <w:rsid w:val="00CA3238"/>
    <w:rsid w:val="00CC7774"/>
    <w:rsid w:val="00CE3028"/>
    <w:rsid w:val="00CE7C3C"/>
    <w:rsid w:val="00CF538C"/>
    <w:rsid w:val="00D125B5"/>
    <w:rsid w:val="00D20936"/>
    <w:rsid w:val="00D26918"/>
    <w:rsid w:val="00D619F1"/>
    <w:rsid w:val="00D711DD"/>
    <w:rsid w:val="00DB0A3A"/>
    <w:rsid w:val="00DB1DCB"/>
    <w:rsid w:val="00DB35F6"/>
    <w:rsid w:val="00DC7D07"/>
    <w:rsid w:val="00DF48B3"/>
    <w:rsid w:val="00E060B5"/>
    <w:rsid w:val="00E111A0"/>
    <w:rsid w:val="00E37457"/>
    <w:rsid w:val="00E45F44"/>
    <w:rsid w:val="00E7229A"/>
    <w:rsid w:val="00E7534B"/>
    <w:rsid w:val="00E83598"/>
    <w:rsid w:val="00EB5EB9"/>
    <w:rsid w:val="00EE4CE6"/>
    <w:rsid w:val="00EF045F"/>
    <w:rsid w:val="00EF2718"/>
    <w:rsid w:val="00EF38D3"/>
    <w:rsid w:val="00EF4E23"/>
    <w:rsid w:val="00F07219"/>
    <w:rsid w:val="00F115BB"/>
    <w:rsid w:val="00F6131E"/>
    <w:rsid w:val="00F62990"/>
    <w:rsid w:val="00F65648"/>
    <w:rsid w:val="00FA471D"/>
    <w:rsid w:val="00FB102D"/>
    <w:rsid w:val="00FC43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88F9A"/>
  <w15:docId w15:val="{8E94632F-FD6C-41AE-B426-5293F9848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9A2536"/>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9A2536"/>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9A2536"/>
    <w:pPr>
      <w:ind w:left="720"/>
      <w:contextualSpacing/>
    </w:pPr>
  </w:style>
  <w:style w:type="paragraph" w:styleId="Zhlav">
    <w:name w:val="header"/>
    <w:basedOn w:val="Normln"/>
    <w:link w:val="ZhlavChar"/>
    <w:uiPriority w:val="99"/>
    <w:unhideWhenUsed/>
    <w:rsid w:val="002F5AA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F5AA4"/>
  </w:style>
  <w:style w:type="paragraph" w:customStyle="1" w:styleId="Textodstavce">
    <w:name w:val="Text odstavce"/>
    <w:basedOn w:val="Normln"/>
    <w:rsid w:val="001E7368"/>
    <w:pPr>
      <w:numPr>
        <w:numId w:val="4"/>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paragraph" w:customStyle="1" w:styleId="Textbodu">
    <w:name w:val="Text bodu"/>
    <w:basedOn w:val="Normln"/>
    <w:rsid w:val="001E7368"/>
    <w:pPr>
      <w:numPr>
        <w:ilvl w:val="2"/>
        <w:numId w:val="4"/>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1E7368"/>
    <w:pPr>
      <w:numPr>
        <w:ilvl w:val="1"/>
        <w:numId w:val="4"/>
      </w:numPr>
      <w:spacing w:after="0" w:line="240" w:lineRule="auto"/>
      <w:jc w:val="both"/>
      <w:outlineLvl w:val="7"/>
    </w:pPr>
    <w:rPr>
      <w:rFonts w:ascii="Times New Roman" w:eastAsia="Times New Roman" w:hAnsi="Times New Roman" w:cs="Times New Roman"/>
      <w:sz w:val="24"/>
      <w:szCs w:val="20"/>
      <w:lang w:eastAsia="cs-CZ"/>
    </w:rPr>
  </w:style>
  <w:style w:type="paragraph" w:customStyle="1" w:styleId="Default">
    <w:name w:val="Default"/>
    <w:rsid w:val="003938ED"/>
    <w:pPr>
      <w:autoSpaceDE w:val="0"/>
      <w:autoSpaceDN w:val="0"/>
      <w:adjustRightInd w:val="0"/>
      <w:spacing w:after="0" w:line="240" w:lineRule="auto"/>
    </w:pPr>
    <w:rPr>
      <w:rFonts w:ascii="Times New Roman" w:hAnsi="Times New Roman" w:cs="Times New Roman"/>
      <w:color w:val="000000"/>
      <w:sz w:val="24"/>
      <w:szCs w:val="24"/>
    </w:rPr>
  </w:style>
  <w:style w:type="table" w:styleId="Mkatabulky">
    <w:name w:val="Table Grid"/>
    <w:basedOn w:val="Normlntabulka"/>
    <w:uiPriority w:val="59"/>
    <w:rsid w:val="005E7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272004">
      <w:bodyDiv w:val="1"/>
      <w:marLeft w:val="0"/>
      <w:marRight w:val="0"/>
      <w:marTop w:val="0"/>
      <w:marBottom w:val="0"/>
      <w:divBdr>
        <w:top w:val="none" w:sz="0" w:space="0" w:color="auto"/>
        <w:left w:val="none" w:sz="0" w:space="0" w:color="auto"/>
        <w:bottom w:val="none" w:sz="0" w:space="0" w:color="auto"/>
        <w:right w:val="none" w:sz="0" w:space="0" w:color="auto"/>
      </w:divBdr>
    </w:div>
    <w:div w:id="209593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C68A2-1A5C-474C-83F1-7DB48FD02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18</Pages>
  <Words>6596</Words>
  <Characters>38922</Characters>
  <Application>Microsoft Office Word</Application>
  <DocSecurity>0</DocSecurity>
  <Lines>324</Lines>
  <Paragraphs>90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Petruška</dc:creator>
  <cp:lastModifiedBy>Petra Dermeková</cp:lastModifiedBy>
  <cp:revision>12</cp:revision>
  <cp:lastPrinted>2017-04-12T14:53:00Z</cp:lastPrinted>
  <dcterms:created xsi:type="dcterms:W3CDTF">2020-09-20T15:53:00Z</dcterms:created>
  <dcterms:modified xsi:type="dcterms:W3CDTF">2020-11-20T14:12:00Z</dcterms:modified>
</cp:coreProperties>
</file>